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6FD3" w:rsidRDefault="007C69DA" w:rsidP="00716FD3">
      <w:pPr>
        <w:spacing w:before="100" w:beforeAutospacing="1" w:after="100" w:afterAutospacing="1" w:line="240" w:lineRule="auto"/>
        <w:jc w:val="center"/>
        <w:rPr>
          <w:rFonts w:ascii="Times New Roman" w:eastAsia="Times New Roman" w:hAnsi="Times New Roman" w:cs="Times New Roman"/>
          <w:sz w:val="24"/>
          <w:szCs w:val="24"/>
          <w:lang w:eastAsia="lt-LT"/>
        </w:rPr>
      </w:pPr>
      <w:r>
        <w:rPr>
          <w:noProof/>
          <w:lang w:eastAsia="lt-LT"/>
        </w:rPr>
        <w:drawing>
          <wp:inline distT="0" distB="0" distL="0" distR="0" wp14:anchorId="2BBEBF5E" wp14:editId="4088C891">
            <wp:extent cx="1576800" cy="734400"/>
            <wp:effectExtent l="0" t="0" r="4445" b="8890"/>
            <wp:docPr id="1" name="Paveikslėlis 1" descr="http://joniskis.lt/joniskis/m/m_images/wfiles/i57083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oniskis.lt/joniskis/m/m_images/wfiles/i5708395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76800" cy="734400"/>
                    </a:xfrm>
                    <a:prstGeom prst="rect">
                      <a:avLst/>
                    </a:prstGeom>
                    <a:noFill/>
                    <a:ln>
                      <a:noFill/>
                    </a:ln>
                  </pic:spPr>
                </pic:pic>
              </a:graphicData>
            </a:graphic>
          </wp:inline>
        </w:drawing>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9"/>
        <w:gridCol w:w="5553"/>
        <w:gridCol w:w="2130"/>
      </w:tblGrid>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bookmarkStart w:id="0" w:name="_Hlk530732304"/>
            <w:r w:rsidRPr="00517272">
              <w:rPr>
                <w:rFonts w:ascii="Times New Roman" w:eastAsia="Times New Roman" w:hAnsi="Times New Roman" w:cs="Times New Roman"/>
                <w:b/>
                <w:bCs/>
                <w:sz w:val="24"/>
                <w:szCs w:val="24"/>
                <w:lang w:eastAsia="lt-LT"/>
              </w:rPr>
              <w:t>Projekto pavadinimas: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E472D3" w:rsidRDefault="00DD5688" w:rsidP="00D47324">
            <w:pPr>
              <w:pStyle w:val="Antrat1"/>
              <w:spacing w:before="0" w:line="240" w:lineRule="auto"/>
              <w:jc w:val="both"/>
              <w:rPr>
                <w:rFonts w:ascii="Times New Roman" w:eastAsia="Times New Roman" w:hAnsi="Times New Roman" w:cs="Times New Roman"/>
                <w:b/>
                <w:bCs/>
                <w:color w:val="000000" w:themeColor="text1"/>
                <w:sz w:val="24"/>
                <w:szCs w:val="24"/>
                <w:lang w:eastAsia="lt-LT"/>
              </w:rPr>
            </w:pPr>
            <w:r w:rsidRPr="00DD5688">
              <w:rPr>
                <w:rFonts w:ascii="Times New Roman" w:hAnsi="Times New Roman" w:cs="Times New Roman"/>
                <w:b/>
                <w:bCs/>
                <w:color w:val="000000" w:themeColor="text1"/>
                <w:sz w:val="24"/>
                <w:szCs w:val="24"/>
              </w:rPr>
              <w:t>Joniškio miesto centrinės dalie</w:t>
            </w:r>
            <w:bookmarkStart w:id="1" w:name="_GoBack"/>
            <w:bookmarkEnd w:id="1"/>
            <w:r w:rsidRPr="00DD5688">
              <w:rPr>
                <w:rFonts w:ascii="Times New Roman" w:hAnsi="Times New Roman" w:cs="Times New Roman"/>
                <w:b/>
                <w:bCs/>
                <w:color w:val="000000" w:themeColor="text1"/>
                <w:sz w:val="24"/>
                <w:szCs w:val="24"/>
              </w:rPr>
              <w:t>s (Žemaičių gatvės atkarpų) urbanistinė kompleksinė plėtra</w:t>
            </w:r>
            <w:r w:rsidR="00E472D3" w:rsidRPr="00E472D3">
              <w:rPr>
                <w:rFonts w:ascii="Times New Roman" w:hAnsi="Times New Roman" w:cs="Times New Roman"/>
                <w:b/>
                <w:bCs/>
                <w:color w:val="auto"/>
                <w:sz w:val="24"/>
                <w:szCs w:val="24"/>
              </w:rPr>
              <w:t xml:space="preserve"> </w:t>
            </w:r>
            <w:r w:rsidR="00D310E3" w:rsidRPr="00E472D3">
              <w:rPr>
                <w:rFonts w:ascii="Times New Roman" w:hAnsi="Times New Roman" w:cs="Times New Roman"/>
                <w:b/>
                <w:bCs/>
                <w:color w:val="auto"/>
                <w:sz w:val="24"/>
                <w:szCs w:val="24"/>
              </w:rPr>
              <w:t xml:space="preserve">Nr. </w:t>
            </w:r>
            <w:r w:rsidR="00E472D3" w:rsidRPr="00E472D3">
              <w:rPr>
                <w:rFonts w:ascii="Times New Roman" w:hAnsi="Times New Roman" w:cs="Times New Roman"/>
                <w:b/>
                <w:bCs/>
                <w:color w:val="auto"/>
                <w:sz w:val="24"/>
                <w:szCs w:val="24"/>
              </w:rPr>
              <w:t>VP3-1.</w:t>
            </w:r>
            <w:r>
              <w:rPr>
                <w:rFonts w:ascii="Times New Roman" w:hAnsi="Times New Roman" w:cs="Times New Roman"/>
                <w:b/>
                <w:bCs/>
                <w:color w:val="auto"/>
                <w:sz w:val="24"/>
                <w:szCs w:val="24"/>
              </w:rPr>
              <w:t>1</w:t>
            </w:r>
            <w:r w:rsidR="00E472D3" w:rsidRPr="00E472D3">
              <w:rPr>
                <w:rFonts w:ascii="Times New Roman" w:hAnsi="Times New Roman" w:cs="Times New Roman"/>
                <w:b/>
                <w:bCs/>
                <w:color w:val="auto"/>
                <w:sz w:val="24"/>
                <w:szCs w:val="24"/>
              </w:rPr>
              <w:t>-</w:t>
            </w:r>
            <w:r>
              <w:rPr>
                <w:rFonts w:ascii="Times New Roman" w:hAnsi="Times New Roman" w:cs="Times New Roman"/>
                <w:b/>
                <w:bCs/>
                <w:color w:val="auto"/>
                <w:sz w:val="24"/>
                <w:szCs w:val="24"/>
              </w:rPr>
              <w:t>VRM</w:t>
            </w:r>
            <w:r w:rsidR="00E472D3" w:rsidRPr="00E472D3">
              <w:rPr>
                <w:rFonts w:ascii="Times New Roman" w:hAnsi="Times New Roman" w:cs="Times New Roman"/>
                <w:b/>
                <w:bCs/>
                <w:color w:val="auto"/>
                <w:sz w:val="24"/>
                <w:szCs w:val="24"/>
              </w:rPr>
              <w:t>-0</w:t>
            </w:r>
            <w:r>
              <w:rPr>
                <w:rFonts w:ascii="Times New Roman" w:hAnsi="Times New Roman" w:cs="Times New Roman"/>
                <w:b/>
                <w:bCs/>
                <w:color w:val="auto"/>
                <w:sz w:val="24"/>
                <w:szCs w:val="24"/>
              </w:rPr>
              <w:t>2</w:t>
            </w:r>
            <w:r w:rsidR="00E472D3" w:rsidRPr="00E472D3">
              <w:rPr>
                <w:rFonts w:ascii="Times New Roman" w:hAnsi="Times New Roman" w:cs="Times New Roman"/>
                <w:b/>
                <w:bCs/>
                <w:color w:val="auto"/>
                <w:sz w:val="24"/>
                <w:szCs w:val="24"/>
              </w:rPr>
              <w:t>-R-61-0</w:t>
            </w:r>
            <w:r w:rsidR="00E448C5">
              <w:rPr>
                <w:rFonts w:ascii="Times New Roman" w:hAnsi="Times New Roman" w:cs="Times New Roman"/>
                <w:b/>
                <w:bCs/>
                <w:color w:val="auto"/>
                <w:sz w:val="24"/>
                <w:szCs w:val="24"/>
              </w:rPr>
              <w:t>0</w:t>
            </w:r>
            <w:r>
              <w:rPr>
                <w:rFonts w:ascii="Times New Roman" w:hAnsi="Times New Roman" w:cs="Times New Roman"/>
                <w:b/>
                <w:bCs/>
                <w:color w:val="auto"/>
                <w:sz w:val="24"/>
                <w:szCs w:val="24"/>
              </w:rPr>
              <w:t>4</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Veiksmų programa: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47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07</w:t>
            </w:r>
            <w:r w:rsidRPr="007C69DA">
              <w:rPr>
                <w:rFonts w:ascii="Times New Roman" w:eastAsia="Times New Roman" w:hAnsi="Times New Roman" w:cs="Times New Roman"/>
                <w:sz w:val="24"/>
                <w:szCs w:val="24"/>
                <w:lang w:eastAsia="lt-LT"/>
              </w:rPr>
              <w:t>-20</w:t>
            </w:r>
            <w:r w:rsidR="007C69DA" w:rsidRPr="007C69DA">
              <w:rPr>
                <w:rFonts w:ascii="Times New Roman" w:eastAsia="Times New Roman" w:hAnsi="Times New Roman" w:cs="Times New Roman"/>
                <w:sz w:val="24"/>
                <w:szCs w:val="24"/>
                <w:lang w:eastAsia="lt-LT"/>
              </w:rPr>
              <w:t>13</w:t>
            </w:r>
            <w:r w:rsidRPr="007C69DA">
              <w:rPr>
                <w:rFonts w:ascii="Times New Roman" w:eastAsia="Times New Roman" w:hAnsi="Times New Roman" w:cs="Times New Roman"/>
                <w:sz w:val="24"/>
                <w:szCs w:val="24"/>
                <w:lang w:eastAsia="lt-LT"/>
              </w:rPr>
              <w:t xml:space="preserve"> metų</w:t>
            </w:r>
            <w:r w:rsidR="00712AA4">
              <w:rPr>
                <w:rFonts w:ascii="Times New Roman" w:eastAsia="Times New Roman" w:hAnsi="Times New Roman" w:cs="Times New Roman"/>
                <w:sz w:val="24"/>
                <w:szCs w:val="24"/>
                <w:lang w:eastAsia="lt-LT"/>
              </w:rPr>
              <w:t xml:space="preserve"> </w:t>
            </w:r>
            <w:r w:rsidR="007A758A">
              <w:rPr>
                <w:rFonts w:ascii="Times New Roman" w:eastAsia="Times New Roman" w:hAnsi="Times New Roman" w:cs="Times New Roman"/>
                <w:sz w:val="24"/>
                <w:szCs w:val="24"/>
                <w:lang w:eastAsia="lt-LT"/>
              </w:rPr>
              <w:t>Sanglaudos skatinimo veiksmų programa</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vykdytojas:</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1E9" w:rsidP="00D47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Joniškio</w:t>
            </w:r>
            <w:r w:rsidR="00517272" w:rsidRPr="007C69DA">
              <w:rPr>
                <w:rFonts w:ascii="Times New Roman" w:eastAsia="Times New Roman" w:hAnsi="Times New Roman" w:cs="Times New Roman"/>
                <w:sz w:val="24"/>
                <w:szCs w:val="24"/>
                <w:lang w:eastAsia="lt-LT"/>
              </w:rPr>
              <w:t xml:space="preserve"> rajono savivaldybės administracija</w:t>
            </w:r>
          </w:p>
        </w:tc>
      </w:tr>
      <w:tr w:rsidR="00517272" w:rsidRPr="00517272" w:rsidTr="00517272">
        <w:trPr>
          <w:tblCellSpacing w:w="15"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r w:rsidRPr="00517272">
              <w:rPr>
                <w:rFonts w:ascii="Times New Roman" w:eastAsia="Times New Roman" w:hAnsi="Times New Roman" w:cs="Times New Roman"/>
                <w:b/>
                <w:bCs/>
                <w:sz w:val="24"/>
                <w:szCs w:val="24"/>
                <w:lang w:eastAsia="lt-LT"/>
              </w:rPr>
              <w:t>Projekto įgyvendinimo laikotarpis:</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47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pradžia: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47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DD5688">
              <w:rPr>
                <w:rFonts w:ascii="Times New Roman" w:eastAsia="Times New Roman" w:hAnsi="Times New Roman" w:cs="Times New Roman"/>
                <w:sz w:val="24"/>
                <w:szCs w:val="24"/>
                <w:lang w:eastAsia="lt-LT"/>
              </w:rPr>
              <w:t>1</w:t>
            </w:r>
          </w:p>
        </w:tc>
      </w:tr>
      <w:tr w:rsidR="00517272" w:rsidRPr="00517272" w:rsidTr="00517272">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517272" w:rsidRPr="00517272" w:rsidRDefault="00517272" w:rsidP="00517272">
            <w:pPr>
              <w:spacing w:after="0" w:line="240" w:lineRule="auto"/>
              <w:rPr>
                <w:rFonts w:ascii="Times New Roman" w:eastAsia="Times New Roman" w:hAnsi="Times New Roman" w:cs="Times New Roman"/>
                <w:sz w:val="24"/>
                <w:szCs w:val="24"/>
                <w:lang w:eastAsia="lt-LT"/>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517272" w:rsidP="00D47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i/>
                <w:iCs/>
                <w:sz w:val="24"/>
                <w:szCs w:val="24"/>
                <w:lang w:eastAsia="lt-LT"/>
              </w:rPr>
              <w:t>veiklų pabaiga:</w:t>
            </w:r>
          </w:p>
        </w:tc>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7C69DA" w:rsidRDefault="007C69DA" w:rsidP="00D47324">
            <w:pPr>
              <w:spacing w:after="0" w:line="240" w:lineRule="auto"/>
              <w:jc w:val="both"/>
              <w:rPr>
                <w:rFonts w:ascii="Times New Roman" w:eastAsia="Times New Roman" w:hAnsi="Times New Roman" w:cs="Times New Roman"/>
                <w:sz w:val="24"/>
                <w:szCs w:val="24"/>
                <w:lang w:eastAsia="lt-LT"/>
              </w:rPr>
            </w:pPr>
            <w:r w:rsidRPr="007C69DA">
              <w:rPr>
                <w:rFonts w:ascii="Times New Roman" w:eastAsia="Times New Roman" w:hAnsi="Times New Roman" w:cs="Times New Roman"/>
                <w:sz w:val="24"/>
                <w:szCs w:val="24"/>
                <w:lang w:eastAsia="lt-LT"/>
              </w:rPr>
              <w:t>201</w:t>
            </w:r>
            <w:r w:rsidR="00DD5688">
              <w:rPr>
                <w:rFonts w:ascii="Times New Roman" w:eastAsia="Times New Roman" w:hAnsi="Times New Roman" w:cs="Times New Roman"/>
                <w:sz w:val="24"/>
                <w:szCs w:val="24"/>
                <w:lang w:eastAsia="lt-LT"/>
              </w:rPr>
              <w:t>2</w:t>
            </w:r>
          </w:p>
        </w:tc>
      </w:tr>
      <w:tr w:rsidR="00517272"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517272" w:rsidRPr="00517272" w:rsidRDefault="00716FD3" w:rsidP="00517272">
            <w:pPr>
              <w:spacing w:after="0" w:line="240" w:lineRule="auto"/>
              <w:rPr>
                <w:rFonts w:ascii="Times New Roman" w:eastAsia="Times New Roman" w:hAnsi="Times New Roman" w:cs="Times New Roman"/>
                <w:b/>
                <w:sz w:val="24"/>
                <w:szCs w:val="24"/>
                <w:lang w:eastAsia="lt-LT"/>
              </w:rPr>
            </w:pPr>
            <w:r w:rsidRPr="00716FD3">
              <w:rPr>
                <w:rFonts w:ascii="Times New Roman" w:eastAsia="Times New Roman" w:hAnsi="Times New Roman" w:cs="Times New Roman"/>
                <w:b/>
                <w:sz w:val="24"/>
                <w:szCs w:val="24"/>
                <w:lang w:eastAsia="lt-LT"/>
              </w:rPr>
              <w:t>Projekto vertė:</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517272" w:rsidRPr="007C69DA" w:rsidRDefault="00DD5688" w:rsidP="00D47324">
            <w:pPr>
              <w:spacing w:after="0" w:line="240" w:lineRule="auto"/>
              <w:jc w:val="both"/>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803</w:t>
            </w:r>
            <w:r w:rsidR="00D310E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326</w:t>
            </w:r>
            <w:r w:rsidR="00E472D3">
              <w:rPr>
                <w:rFonts w:ascii="Times New Roman" w:eastAsia="Times New Roman" w:hAnsi="Times New Roman" w:cs="Times New Roman"/>
                <w:b/>
                <w:sz w:val="24"/>
                <w:szCs w:val="24"/>
                <w:lang w:eastAsia="lt-LT"/>
              </w:rPr>
              <w:t>,</w:t>
            </w:r>
            <w:r>
              <w:rPr>
                <w:rFonts w:ascii="Times New Roman" w:eastAsia="Times New Roman" w:hAnsi="Times New Roman" w:cs="Times New Roman"/>
                <w:b/>
                <w:sz w:val="24"/>
                <w:szCs w:val="24"/>
                <w:lang w:eastAsia="lt-LT"/>
              </w:rPr>
              <w:t>53</w:t>
            </w:r>
            <w:r w:rsidR="007C69DA" w:rsidRPr="007C69DA">
              <w:rPr>
                <w:rFonts w:ascii="Times New Roman" w:eastAsia="Times New Roman" w:hAnsi="Times New Roman" w:cs="Times New Roman"/>
                <w:b/>
                <w:sz w:val="24"/>
                <w:szCs w:val="24"/>
                <w:lang w:eastAsia="lt-LT"/>
              </w:rPr>
              <w:t xml:space="preserve"> Eur</w:t>
            </w:r>
          </w:p>
        </w:tc>
      </w:tr>
      <w:tr w:rsidR="00716FD3" w:rsidRPr="00517272" w:rsidTr="0051727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716FD3" w:rsidRPr="00716FD3" w:rsidRDefault="00716FD3" w:rsidP="00517272">
            <w:pPr>
              <w:spacing w:after="0" w:line="240" w:lineRule="auto"/>
              <w:rPr>
                <w:rFonts w:ascii="Times New Roman" w:eastAsia="Times New Roman" w:hAnsi="Times New Roman" w:cs="Times New Roman"/>
                <w:b/>
                <w:sz w:val="24"/>
                <w:szCs w:val="24"/>
                <w:lang w:eastAsia="lt-LT"/>
              </w:rPr>
            </w:pPr>
            <w:r w:rsidRPr="00517272">
              <w:rPr>
                <w:rFonts w:ascii="Times New Roman" w:eastAsia="Times New Roman" w:hAnsi="Times New Roman" w:cs="Times New Roman"/>
                <w:b/>
                <w:bCs/>
                <w:sz w:val="24"/>
                <w:szCs w:val="24"/>
                <w:lang w:eastAsia="lt-LT"/>
              </w:rPr>
              <w:t>Finansavimo šaltini</w:t>
            </w:r>
            <w:r>
              <w:rPr>
                <w:rFonts w:ascii="Times New Roman" w:eastAsia="Times New Roman" w:hAnsi="Times New Roman" w:cs="Times New Roman"/>
                <w:b/>
                <w:bCs/>
                <w:sz w:val="24"/>
                <w:szCs w:val="24"/>
                <w:lang w:eastAsia="lt-LT"/>
              </w:rPr>
              <w:t>ai</w:t>
            </w:r>
            <w:r w:rsidR="001928B5">
              <w:rPr>
                <w:rFonts w:ascii="Times New Roman" w:eastAsia="Times New Roman" w:hAnsi="Times New Roman" w:cs="Times New Roman"/>
                <w:b/>
                <w:bCs/>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716FD3" w:rsidRPr="008F0EA9" w:rsidRDefault="008F0EA9" w:rsidP="00D47324">
            <w:pPr>
              <w:spacing w:after="0" w:line="240" w:lineRule="auto"/>
              <w:jc w:val="both"/>
              <w:rPr>
                <w:rFonts w:ascii="Times New Roman" w:eastAsia="Times New Roman" w:hAnsi="Times New Roman" w:cs="Times New Roman"/>
                <w:bCs/>
                <w:sz w:val="24"/>
                <w:szCs w:val="24"/>
                <w:lang w:eastAsia="lt-LT"/>
              </w:rPr>
            </w:pPr>
            <w:r w:rsidRPr="008F0EA9">
              <w:rPr>
                <w:rFonts w:ascii="Times New Roman" w:hAnsi="Times New Roman" w:cs="Times New Roman"/>
                <w:sz w:val="24"/>
                <w:szCs w:val="24"/>
              </w:rPr>
              <w:t xml:space="preserve">Europos Sąjungos struktūrinių fondų, </w:t>
            </w:r>
            <w:r w:rsidR="00DD5688" w:rsidRPr="00DD5688">
              <w:rPr>
                <w:rFonts w:ascii="Times New Roman" w:hAnsi="Times New Roman" w:cs="Times New Roman"/>
                <w:sz w:val="24"/>
                <w:szCs w:val="24"/>
              </w:rPr>
              <w:t>Valstybės biudžeto lėšos, Kelių priežiūros ir plėtros fondo lėšos, Joniškio rajono savivaldybės lėšos</w:t>
            </w:r>
          </w:p>
        </w:tc>
      </w:tr>
      <w:tr w:rsidR="001928B5" w:rsidRPr="00517272" w:rsidTr="001928B5">
        <w:trPr>
          <w:tblCellSpacing w:w="15" w:type="dxa"/>
        </w:trPr>
        <w:tc>
          <w:tcPr>
            <w:tcW w:w="0" w:type="auto"/>
            <w:tcBorders>
              <w:top w:val="outset" w:sz="6" w:space="0" w:color="auto"/>
              <w:left w:val="outset" w:sz="6" w:space="0" w:color="auto"/>
              <w:bottom w:val="outset" w:sz="6" w:space="0" w:color="auto"/>
              <w:right w:val="outset" w:sz="6" w:space="0" w:color="auto"/>
            </w:tcBorders>
          </w:tcPr>
          <w:p w:rsidR="001928B5" w:rsidRPr="001928B5" w:rsidRDefault="001928B5" w:rsidP="00712AA4">
            <w:pPr>
              <w:spacing w:after="0" w:line="240" w:lineRule="auto"/>
              <w:rPr>
                <w:rFonts w:ascii="Times New Roman" w:eastAsia="Times New Roman" w:hAnsi="Times New Roman" w:cs="Times New Roman"/>
                <w:b/>
                <w:bCs/>
                <w:iCs/>
                <w:sz w:val="24"/>
                <w:szCs w:val="24"/>
                <w:lang w:eastAsia="lt-LT"/>
              </w:rPr>
            </w:pPr>
            <w:r w:rsidRPr="001928B5">
              <w:rPr>
                <w:rFonts w:ascii="Times New Roman" w:eastAsia="Times New Roman" w:hAnsi="Times New Roman" w:cs="Times New Roman"/>
                <w:b/>
                <w:sz w:val="24"/>
                <w:szCs w:val="24"/>
                <w:lang w:eastAsia="lt-LT"/>
              </w:rPr>
              <w:t>Projekto aprašymas</w:t>
            </w:r>
            <w:r>
              <w:rPr>
                <w:rFonts w:ascii="Times New Roman" w:eastAsia="Times New Roman" w:hAnsi="Times New Roman" w:cs="Times New Roman"/>
                <w:b/>
                <w:sz w:val="24"/>
                <w:szCs w:val="24"/>
                <w:lang w:eastAsia="lt-LT"/>
              </w:rPr>
              <w:t>:</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B748EA" w:rsidRPr="00DD5688" w:rsidRDefault="00DD5688" w:rsidP="00D47324">
            <w:pPr>
              <w:spacing w:after="0" w:line="240" w:lineRule="auto"/>
              <w:jc w:val="both"/>
              <w:rPr>
                <w:rFonts w:ascii="Times New Roman" w:hAnsi="Times New Roman" w:cs="Times New Roman"/>
                <w:sz w:val="24"/>
                <w:szCs w:val="24"/>
              </w:rPr>
            </w:pPr>
            <w:r w:rsidRPr="00DD5688">
              <w:rPr>
                <w:rFonts w:ascii="Times New Roman" w:hAnsi="Times New Roman" w:cs="Times New Roman"/>
                <w:sz w:val="24"/>
                <w:szCs w:val="24"/>
              </w:rPr>
              <w:t>Gerinant gyvenamąją aplinką, Joniškio miesto centre įgyvendinamas projektas „Žemaičių gatvės atkarpos, aikštės šalia M. Mažvydo akligatvio ir Joniškio miesto parko pritaikymas gyventojų verslo poreikiams, kultūrinei veiklai, gyventojų laisvalaikiui“, kuris apima viešosios erdvės tvarkymą aikštėje šalia Kultūros centro ir apjungia dalį parko teritorijos (VP3-1.1-VRM-02-R-61-001). Tačiau siekiant padidinti šio projekto idėjos mastą bei pagerinti planuojamų organizuoti renginių kokybę, projekto sklaidą (įtraukiant papildomas tikslines grupes, sprendžiant jų problemas), tikslinga kompleksiškai atnaujinti prieigas prie šios atnaujinamos viešosios erdvės. Projekto įgyvendinimo metu bus rekonstruotos Žemaičių gatvės atkarpos, vedančios į aikštę. Numatomi šie darbai – apšvietimo sistemos rekonstrukcija, mažosios architektūros sistemos atnaujinimas, gatvės atkarpų ir šaligatvių dangos atnaujinimas, apželdinimas. Projekto įgyvendinimas sukurs palankias sąlygas urbanistinei plėtrai, pagerins gyvenamosios aplinkos patrauklumą. Tikslinės grupės – Joniškio miesto gyventojai ir svečiai.</w:t>
            </w:r>
          </w:p>
        </w:tc>
      </w:tr>
      <w:bookmarkEnd w:id="0"/>
    </w:tbl>
    <w:p w:rsidR="001B3D14" w:rsidRDefault="001B3D14" w:rsidP="00712AA4">
      <w:pPr>
        <w:spacing w:after="0" w:line="240" w:lineRule="auto"/>
        <w:jc w:val="both"/>
        <w:rPr>
          <w:rFonts w:ascii="Times New Roman" w:eastAsia="Times New Roman" w:hAnsi="Times New Roman" w:cs="Times New Roman"/>
          <w:sz w:val="24"/>
          <w:szCs w:val="24"/>
          <w:lang w:eastAsia="lt-LT"/>
        </w:rPr>
      </w:pPr>
    </w:p>
    <w:sectPr w:rsidR="001B3D14" w:rsidSect="00871FCA">
      <w:pgSz w:w="11906" w:h="16838"/>
      <w:pgMar w:top="28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F71A7"/>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0D746B"/>
    <w:multiLevelType w:val="multilevel"/>
    <w:tmpl w:val="00DE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E0359"/>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E544DAE"/>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391505"/>
    <w:multiLevelType w:val="hybridMultilevel"/>
    <w:tmpl w:val="BF000C8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4110ADD"/>
    <w:multiLevelType w:val="hybridMultilevel"/>
    <w:tmpl w:val="1562D2D6"/>
    <w:lvl w:ilvl="0" w:tplc="033676FE">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2BD3007"/>
    <w:multiLevelType w:val="hybridMultilevel"/>
    <w:tmpl w:val="9156FEAC"/>
    <w:lvl w:ilvl="0" w:tplc="9C5E2B6A">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B10907"/>
    <w:multiLevelType w:val="multilevel"/>
    <w:tmpl w:val="ED22D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2A437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761138B1"/>
    <w:multiLevelType w:val="hybridMultilevel"/>
    <w:tmpl w:val="26CCC6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0"/>
  </w:num>
  <w:num w:numId="5">
    <w:abstractNumId w:val="8"/>
  </w:num>
  <w:num w:numId="6">
    <w:abstractNumId w:val="9"/>
  </w:num>
  <w:num w:numId="7">
    <w:abstractNumId w:val="2"/>
  </w:num>
  <w:num w:numId="8">
    <w:abstractNumId w:val="3"/>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272"/>
    <w:rsid w:val="0001285D"/>
    <w:rsid w:val="00021A6B"/>
    <w:rsid w:val="00030FCC"/>
    <w:rsid w:val="00050A4B"/>
    <w:rsid w:val="00085E15"/>
    <w:rsid w:val="00093EF7"/>
    <w:rsid w:val="000E2661"/>
    <w:rsid w:val="00162A33"/>
    <w:rsid w:val="001928B5"/>
    <w:rsid w:val="00195A71"/>
    <w:rsid w:val="001B3D14"/>
    <w:rsid w:val="001F0CEB"/>
    <w:rsid w:val="00282473"/>
    <w:rsid w:val="00295685"/>
    <w:rsid w:val="002E5095"/>
    <w:rsid w:val="00334296"/>
    <w:rsid w:val="00394DB8"/>
    <w:rsid w:val="003A5A39"/>
    <w:rsid w:val="003F0E3F"/>
    <w:rsid w:val="00435572"/>
    <w:rsid w:val="00452F34"/>
    <w:rsid w:val="00517272"/>
    <w:rsid w:val="005940FC"/>
    <w:rsid w:val="0065301E"/>
    <w:rsid w:val="00686E6F"/>
    <w:rsid w:val="006A4FC1"/>
    <w:rsid w:val="0070238D"/>
    <w:rsid w:val="007103A8"/>
    <w:rsid w:val="00712AA4"/>
    <w:rsid w:val="00716FD3"/>
    <w:rsid w:val="00791406"/>
    <w:rsid w:val="00797BDE"/>
    <w:rsid w:val="007A43AE"/>
    <w:rsid w:val="007A758A"/>
    <w:rsid w:val="007C69DA"/>
    <w:rsid w:val="007D1BFE"/>
    <w:rsid w:val="00820E92"/>
    <w:rsid w:val="00871FCA"/>
    <w:rsid w:val="008F0EA9"/>
    <w:rsid w:val="009C55B0"/>
    <w:rsid w:val="00A9459F"/>
    <w:rsid w:val="00AB6A93"/>
    <w:rsid w:val="00B161D1"/>
    <w:rsid w:val="00B1620A"/>
    <w:rsid w:val="00B748EA"/>
    <w:rsid w:val="00BF75F3"/>
    <w:rsid w:val="00CC6F8C"/>
    <w:rsid w:val="00D310E3"/>
    <w:rsid w:val="00D47324"/>
    <w:rsid w:val="00D80300"/>
    <w:rsid w:val="00DC0228"/>
    <w:rsid w:val="00DD51E9"/>
    <w:rsid w:val="00DD5688"/>
    <w:rsid w:val="00DE4BF3"/>
    <w:rsid w:val="00E07B91"/>
    <w:rsid w:val="00E23F65"/>
    <w:rsid w:val="00E320D7"/>
    <w:rsid w:val="00E448C5"/>
    <w:rsid w:val="00E472D3"/>
    <w:rsid w:val="00E922C9"/>
    <w:rsid w:val="00EA1C1E"/>
    <w:rsid w:val="00F95A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A07043-4D08-470B-AD8A-A92447270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712AA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3">
    <w:name w:val="heading 3"/>
    <w:basedOn w:val="prastasis"/>
    <w:link w:val="Antrat3Diagrama"/>
    <w:uiPriority w:val="9"/>
    <w:qFormat/>
    <w:rsid w:val="00517272"/>
    <w:pPr>
      <w:spacing w:before="100" w:beforeAutospacing="1" w:after="100" w:afterAutospacing="1" w:line="240" w:lineRule="auto"/>
      <w:outlineLvl w:val="2"/>
    </w:pPr>
    <w:rPr>
      <w:rFonts w:ascii="Times New Roman" w:eastAsia="Times New Roman" w:hAnsi="Times New Roman" w:cs="Times New Roman"/>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517272"/>
    <w:rPr>
      <w:color w:val="0000FF"/>
      <w:u w:val="single"/>
    </w:rPr>
  </w:style>
  <w:style w:type="paragraph" w:styleId="prastasiniatinklio">
    <w:name w:val="Normal (Web)"/>
    <w:basedOn w:val="prastasis"/>
    <w:uiPriority w:val="99"/>
    <w:semiHidden/>
    <w:unhideWhenUsed/>
    <w:rsid w:val="00517272"/>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Grietas">
    <w:name w:val="Strong"/>
    <w:basedOn w:val="Numatytasispastraiposriftas"/>
    <w:uiPriority w:val="22"/>
    <w:qFormat/>
    <w:rsid w:val="00517272"/>
    <w:rPr>
      <w:b/>
      <w:bCs/>
    </w:rPr>
  </w:style>
  <w:style w:type="character" w:styleId="Emfaz">
    <w:name w:val="Emphasis"/>
    <w:basedOn w:val="Numatytasispastraiposriftas"/>
    <w:uiPriority w:val="20"/>
    <w:qFormat/>
    <w:rsid w:val="00517272"/>
    <w:rPr>
      <w:i/>
      <w:iCs/>
    </w:rPr>
  </w:style>
  <w:style w:type="character" w:customStyle="1" w:styleId="Antrat3Diagrama">
    <w:name w:val="Antraštė 3 Diagrama"/>
    <w:basedOn w:val="Numatytasispastraiposriftas"/>
    <w:link w:val="Antrat3"/>
    <w:uiPriority w:val="9"/>
    <w:rsid w:val="00517272"/>
    <w:rPr>
      <w:rFonts w:ascii="Times New Roman" w:eastAsia="Times New Roman" w:hAnsi="Times New Roman" w:cs="Times New Roman"/>
      <w:b/>
      <w:bCs/>
      <w:sz w:val="27"/>
      <w:szCs w:val="27"/>
      <w:lang w:eastAsia="lt-LT"/>
    </w:rPr>
  </w:style>
  <w:style w:type="character" w:customStyle="1" w:styleId="Neapdorotaspaminjimas1">
    <w:name w:val="Neapdorotas paminėjimas1"/>
    <w:basedOn w:val="Numatytasispastraiposriftas"/>
    <w:uiPriority w:val="99"/>
    <w:semiHidden/>
    <w:unhideWhenUsed/>
    <w:rsid w:val="0001285D"/>
    <w:rPr>
      <w:color w:val="605E5C"/>
      <w:shd w:val="clear" w:color="auto" w:fill="E1DFDD"/>
    </w:rPr>
  </w:style>
  <w:style w:type="paragraph" w:styleId="Sraopastraipa">
    <w:name w:val="List Paragraph"/>
    <w:basedOn w:val="prastasis"/>
    <w:uiPriority w:val="34"/>
    <w:qFormat/>
    <w:rsid w:val="0001285D"/>
    <w:pPr>
      <w:ind w:left="720"/>
      <w:contextualSpacing/>
    </w:pPr>
  </w:style>
  <w:style w:type="character" w:customStyle="1" w:styleId="Antrat1Diagrama">
    <w:name w:val="Antraštė 1 Diagrama"/>
    <w:basedOn w:val="Numatytasispastraiposriftas"/>
    <w:link w:val="Antrat1"/>
    <w:uiPriority w:val="9"/>
    <w:rsid w:val="00712AA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0690">
      <w:bodyDiv w:val="1"/>
      <w:marLeft w:val="0"/>
      <w:marRight w:val="0"/>
      <w:marTop w:val="0"/>
      <w:marBottom w:val="0"/>
      <w:divBdr>
        <w:top w:val="none" w:sz="0" w:space="0" w:color="auto"/>
        <w:left w:val="none" w:sz="0" w:space="0" w:color="auto"/>
        <w:bottom w:val="none" w:sz="0" w:space="0" w:color="auto"/>
        <w:right w:val="none" w:sz="0" w:space="0" w:color="auto"/>
      </w:divBdr>
      <w:divsChild>
        <w:div w:id="327103177">
          <w:marLeft w:val="0"/>
          <w:marRight w:val="0"/>
          <w:marTop w:val="0"/>
          <w:marBottom w:val="0"/>
          <w:divBdr>
            <w:top w:val="none" w:sz="0" w:space="0" w:color="auto"/>
            <w:left w:val="none" w:sz="0" w:space="0" w:color="auto"/>
            <w:bottom w:val="none" w:sz="0" w:space="0" w:color="auto"/>
            <w:right w:val="none" w:sz="0" w:space="0" w:color="auto"/>
          </w:divBdr>
          <w:divsChild>
            <w:div w:id="513031479">
              <w:marLeft w:val="0"/>
              <w:marRight w:val="0"/>
              <w:marTop w:val="0"/>
              <w:marBottom w:val="0"/>
              <w:divBdr>
                <w:top w:val="none" w:sz="0" w:space="0" w:color="auto"/>
                <w:left w:val="none" w:sz="0" w:space="0" w:color="auto"/>
                <w:bottom w:val="none" w:sz="0" w:space="0" w:color="auto"/>
                <w:right w:val="none" w:sz="0" w:space="0" w:color="auto"/>
              </w:divBdr>
            </w:div>
          </w:divsChild>
        </w:div>
        <w:div w:id="1026253174">
          <w:marLeft w:val="0"/>
          <w:marRight w:val="0"/>
          <w:marTop w:val="0"/>
          <w:marBottom w:val="0"/>
          <w:divBdr>
            <w:top w:val="none" w:sz="0" w:space="0" w:color="auto"/>
            <w:left w:val="none" w:sz="0" w:space="0" w:color="auto"/>
            <w:bottom w:val="none" w:sz="0" w:space="0" w:color="auto"/>
            <w:right w:val="none" w:sz="0" w:space="0" w:color="auto"/>
          </w:divBdr>
        </w:div>
      </w:divsChild>
    </w:div>
    <w:div w:id="198249895">
      <w:bodyDiv w:val="1"/>
      <w:marLeft w:val="0"/>
      <w:marRight w:val="0"/>
      <w:marTop w:val="0"/>
      <w:marBottom w:val="0"/>
      <w:divBdr>
        <w:top w:val="none" w:sz="0" w:space="0" w:color="auto"/>
        <w:left w:val="none" w:sz="0" w:space="0" w:color="auto"/>
        <w:bottom w:val="none" w:sz="0" w:space="0" w:color="auto"/>
        <w:right w:val="none" w:sz="0" w:space="0" w:color="auto"/>
      </w:divBdr>
    </w:div>
    <w:div w:id="201479969">
      <w:bodyDiv w:val="1"/>
      <w:marLeft w:val="0"/>
      <w:marRight w:val="0"/>
      <w:marTop w:val="0"/>
      <w:marBottom w:val="0"/>
      <w:divBdr>
        <w:top w:val="none" w:sz="0" w:space="0" w:color="auto"/>
        <w:left w:val="none" w:sz="0" w:space="0" w:color="auto"/>
        <w:bottom w:val="none" w:sz="0" w:space="0" w:color="auto"/>
        <w:right w:val="none" w:sz="0" w:space="0" w:color="auto"/>
      </w:divBdr>
    </w:div>
    <w:div w:id="570772941">
      <w:bodyDiv w:val="1"/>
      <w:marLeft w:val="0"/>
      <w:marRight w:val="0"/>
      <w:marTop w:val="0"/>
      <w:marBottom w:val="0"/>
      <w:divBdr>
        <w:top w:val="none" w:sz="0" w:space="0" w:color="auto"/>
        <w:left w:val="none" w:sz="0" w:space="0" w:color="auto"/>
        <w:bottom w:val="none" w:sz="0" w:space="0" w:color="auto"/>
        <w:right w:val="none" w:sz="0" w:space="0" w:color="auto"/>
      </w:divBdr>
    </w:div>
    <w:div w:id="629550742">
      <w:bodyDiv w:val="1"/>
      <w:marLeft w:val="0"/>
      <w:marRight w:val="0"/>
      <w:marTop w:val="0"/>
      <w:marBottom w:val="0"/>
      <w:divBdr>
        <w:top w:val="none" w:sz="0" w:space="0" w:color="auto"/>
        <w:left w:val="none" w:sz="0" w:space="0" w:color="auto"/>
        <w:bottom w:val="none" w:sz="0" w:space="0" w:color="auto"/>
        <w:right w:val="none" w:sz="0" w:space="0" w:color="auto"/>
      </w:divBdr>
    </w:div>
    <w:div w:id="741637412">
      <w:bodyDiv w:val="1"/>
      <w:marLeft w:val="0"/>
      <w:marRight w:val="0"/>
      <w:marTop w:val="0"/>
      <w:marBottom w:val="0"/>
      <w:divBdr>
        <w:top w:val="none" w:sz="0" w:space="0" w:color="auto"/>
        <w:left w:val="none" w:sz="0" w:space="0" w:color="auto"/>
        <w:bottom w:val="none" w:sz="0" w:space="0" w:color="auto"/>
        <w:right w:val="none" w:sz="0" w:space="0" w:color="auto"/>
      </w:divBdr>
    </w:div>
    <w:div w:id="809320886">
      <w:bodyDiv w:val="1"/>
      <w:marLeft w:val="0"/>
      <w:marRight w:val="0"/>
      <w:marTop w:val="0"/>
      <w:marBottom w:val="0"/>
      <w:divBdr>
        <w:top w:val="none" w:sz="0" w:space="0" w:color="auto"/>
        <w:left w:val="none" w:sz="0" w:space="0" w:color="auto"/>
        <w:bottom w:val="none" w:sz="0" w:space="0" w:color="auto"/>
        <w:right w:val="none" w:sz="0" w:space="0" w:color="auto"/>
      </w:divBdr>
    </w:div>
    <w:div w:id="1031683723">
      <w:bodyDiv w:val="1"/>
      <w:marLeft w:val="0"/>
      <w:marRight w:val="0"/>
      <w:marTop w:val="0"/>
      <w:marBottom w:val="0"/>
      <w:divBdr>
        <w:top w:val="none" w:sz="0" w:space="0" w:color="auto"/>
        <w:left w:val="none" w:sz="0" w:space="0" w:color="auto"/>
        <w:bottom w:val="none" w:sz="0" w:space="0" w:color="auto"/>
        <w:right w:val="none" w:sz="0" w:space="0" w:color="auto"/>
      </w:divBdr>
    </w:div>
    <w:div w:id="1056591321">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110974238">
      <w:bodyDiv w:val="1"/>
      <w:marLeft w:val="0"/>
      <w:marRight w:val="0"/>
      <w:marTop w:val="0"/>
      <w:marBottom w:val="0"/>
      <w:divBdr>
        <w:top w:val="none" w:sz="0" w:space="0" w:color="auto"/>
        <w:left w:val="none" w:sz="0" w:space="0" w:color="auto"/>
        <w:bottom w:val="none" w:sz="0" w:space="0" w:color="auto"/>
        <w:right w:val="none" w:sz="0" w:space="0" w:color="auto"/>
      </w:divBdr>
    </w:div>
    <w:div w:id="1256672851">
      <w:bodyDiv w:val="1"/>
      <w:marLeft w:val="0"/>
      <w:marRight w:val="0"/>
      <w:marTop w:val="0"/>
      <w:marBottom w:val="0"/>
      <w:divBdr>
        <w:top w:val="none" w:sz="0" w:space="0" w:color="auto"/>
        <w:left w:val="none" w:sz="0" w:space="0" w:color="auto"/>
        <w:bottom w:val="none" w:sz="0" w:space="0" w:color="auto"/>
        <w:right w:val="none" w:sz="0" w:space="0" w:color="auto"/>
      </w:divBdr>
    </w:div>
    <w:div w:id="1364866407">
      <w:bodyDiv w:val="1"/>
      <w:marLeft w:val="0"/>
      <w:marRight w:val="0"/>
      <w:marTop w:val="0"/>
      <w:marBottom w:val="0"/>
      <w:divBdr>
        <w:top w:val="none" w:sz="0" w:space="0" w:color="auto"/>
        <w:left w:val="none" w:sz="0" w:space="0" w:color="auto"/>
        <w:bottom w:val="none" w:sz="0" w:space="0" w:color="auto"/>
        <w:right w:val="none" w:sz="0" w:space="0" w:color="auto"/>
      </w:divBdr>
    </w:div>
    <w:div w:id="1505317173">
      <w:bodyDiv w:val="1"/>
      <w:marLeft w:val="0"/>
      <w:marRight w:val="0"/>
      <w:marTop w:val="0"/>
      <w:marBottom w:val="0"/>
      <w:divBdr>
        <w:top w:val="none" w:sz="0" w:space="0" w:color="auto"/>
        <w:left w:val="none" w:sz="0" w:space="0" w:color="auto"/>
        <w:bottom w:val="none" w:sz="0" w:space="0" w:color="auto"/>
        <w:right w:val="none" w:sz="0" w:space="0" w:color="auto"/>
      </w:divBdr>
    </w:div>
    <w:div w:id="1531379755">
      <w:bodyDiv w:val="1"/>
      <w:marLeft w:val="0"/>
      <w:marRight w:val="0"/>
      <w:marTop w:val="0"/>
      <w:marBottom w:val="0"/>
      <w:divBdr>
        <w:top w:val="none" w:sz="0" w:space="0" w:color="auto"/>
        <w:left w:val="none" w:sz="0" w:space="0" w:color="auto"/>
        <w:bottom w:val="none" w:sz="0" w:space="0" w:color="auto"/>
        <w:right w:val="none" w:sz="0" w:space="0" w:color="auto"/>
      </w:divBdr>
    </w:div>
    <w:div w:id="1699545446">
      <w:bodyDiv w:val="1"/>
      <w:marLeft w:val="0"/>
      <w:marRight w:val="0"/>
      <w:marTop w:val="0"/>
      <w:marBottom w:val="0"/>
      <w:divBdr>
        <w:top w:val="none" w:sz="0" w:space="0" w:color="auto"/>
        <w:left w:val="none" w:sz="0" w:space="0" w:color="auto"/>
        <w:bottom w:val="none" w:sz="0" w:space="0" w:color="auto"/>
        <w:right w:val="none" w:sz="0" w:space="0" w:color="auto"/>
      </w:divBdr>
    </w:div>
    <w:div w:id="2139226577">
      <w:bodyDiv w:val="1"/>
      <w:marLeft w:val="0"/>
      <w:marRight w:val="0"/>
      <w:marTop w:val="0"/>
      <w:marBottom w:val="0"/>
      <w:divBdr>
        <w:top w:val="none" w:sz="0" w:space="0" w:color="auto"/>
        <w:left w:val="none" w:sz="0" w:space="0" w:color="auto"/>
        <w:bottom w:val="none" w:sz="0" w:space="0" w:color="auto"/>
        <w:right w:val="none" w:sz="0" w:space="0" w:color="auto"/>
      </w:divBdr>
      <w:divsChild>
        <w:div w:id="491802056">
          <w:marLeft w:val="0"/>
          <w:marRight w:val="0"/>
          <w:marTop w:val="0"/>
          <w:marBottom w:val="0"/>
          <w:divBdr>
            <w:top w:val="none" w:sz="0" w:space="0" w:color="auto"/>
            <w:left w:val="none" w:sz="0" w:space="0" w:color="auto"/>
            <w:bottom w:val="none" w:sz="0" w:space="0" w:color="auto"/>
            <w:right w:val="none" w:sz="0" w:space="0" w:color="auto"/>
          </w:divBdr>
          <w:divsChild>
            <w:div w:id="962737540">
              <w:marLeft w:val="0"/>
              <w:marRight w:val="0"/>
              <w:marTop w:val="0"/>
              <w:marBottom w:val="0"/>
              <w:divBdr>
                <w:top w:val="none" w:sz="0" w:space="0" w:color="auto"/>
                <w:left w:val="none" w:sz="0" w:space="0" w:color="auto"/>
                <w:bottom w:val="none" w:sz="0" w:space="0" w:color="auto"/>
                <w:right w:val="none" w:sz="0" w:space="0" w:color="auto"/>
              </w:divBdr>
            </w:div>
          </w:divsChild>
        </w:div>
        <w:div w:id="102502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1061</Words>
  <Characters>606</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Egidija Daunorienė</dc:creator>
  <cp:keywords/>
  <dc:description/>
  <cp:lastModifiedBy>Laura Bračaitė-Štabokienė</cp:lastModifiedBy>
  <cp:revision>4</cp:revision>
  <cp:lastPrinted>2019-06-20T08:06:00Z</cp:lastPrinted>
  <dcterms:created xsi:type="dcterms:W3CDTF">2019-07-02T08:29:00Z</dcterms:created>
  <dcterms:modified xsi:type="dcterms:W3CDTF">2019-08-29T08:30:00Z</dcterms:modified>
</cp:coreProperties>
</file>