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8"/>
        <w:gridCol w:w="5578"/>
        <w:gridCol w:w="2116"/>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8359A" w:rsidRDefault="0058359A" w:rsidP="007249F2">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58359A">
              <w:rPr>
                <w:rFonts w:ascii="Times New Roman" w:hAnsi="Times New Roman" w:cs="Times New Roman"/>
                <w:b/>
                <w:bCs/>
                <w:color w:val="000000" w:themeColor="text1"/>
                <w:sz w:val="24"/>
                <w:szCs w:val="24"/>
              </w:rPr>
              <w:t xml:space="preserve">Universalaus daugiafunkcio centro įkūrimas Joniškio rajone </w:t>
            </w:r>
            <w:proofErr w:type="spellStart"/>
            <w:r w:rsidRPr="0058359A">
              <w:rPr>
                <w:rFonts w:ascii="Times New Roman" w:hAnsi="Times New Roman" w:cs="Times New Roman"/>
                <w:b/>
                <w:bCs/>
                <w:color w:val="000000" w:themeColor="text1"/>
                <w:sz w:val="24"/>
                <w:szCs w:val="24"/>
              </w:rPr>
              <w:t>Plikiškių</w:t>
            </w:r>
            <w:proofErr w:type="spellEnd"/>
            <w:r w:rsidRPr="0058359A">
              <w:rPr>
                <w:rFonts w:ascii="Times New Roman" w:hAnsi="Times New Roman" w:cs="Times New Roman"/>
                <w:b/>
                <w:bCs/>
                <w:color w:val="000000" w:themeColor="text1"/>
                <w:sz w:val="24"/>
                <w:szCs w:val="24"/>
              </w:rPr>
              <w:t xml:space="preserve"> kaim</w:t>
            </w:r>
            <w:bookmarkStart w:id="1" w:name="_GoBack"/>
            <w:bookmarkEnd w:id="1"/>
            <w:r w:rsidRPr="0058359A">
              <w:rPr>
                <w:rFonts w:ascii="Times New Roman" w:hAnsi="Times New Roman" w:cs="Times New Roman"/>
                <w:b/>
                <w:bCs/>
                <w:color w:val="000000" w:themeColor="text1"/>
                <w:sz w:val="24"/>
                <w:szCs w:val="24"/>
              </w:rPr>
              <w:t xml:space="preserve">e </w:t>
            </w:r>
            <w:r w:rsidR="00D310E3" w:rsidRPr="0058359A">
              <w:rPr>
                <w:rFonts w:ascii="Times New Roman" w:hAnsi="Times New Roman" w:cs="Times New Roman"/>
                <w:b/>
                <w:bCs/>
                <w:color w:val="000000" w:themeColor="text1"/>
                <w:sz w:val="24"/>
                <w:szCs w:val="24"/>
              </w:rPr>
              <w:t xml:space="preserve">Nr. </w:t>
            </w:r>
            <w:r w:rsidRPr="0058359A">
              <w:rPr>
                <w:rFonts w:ascii="Times New Roman" w:hAnsi="Times New Roman" w:cs="Times New Roman"/>
                <w:b/>
                <w:bCs/>
                <w:color w:val="000000" w:themeColor="text1"/>
                <w:sz w:val="24"/>
                <w:szCs w:val="24"/>
              </w:rPr>
              <w:t>VP3-2.2-ŠMM-04-R-61-006</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58359A">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7249F2">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F0EA9">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8359A" w:rsidP="007249F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465</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930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13</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7249F2">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8359A" w:rsidRPr="0058359A" w:rsidRDefault="0058359A" w:rsidP="007249F2">
            <w:pPr>
              <w:spacing w:after="0" w:line="240" w:lineRule="auto"/>
              <w:jc w:val="both"/>
              <w:rPr>
                <w:rFonts w:ascii="Times New Roman" w:hAnsi="Times New Roman" w:cs="Times New Roman"/>
                <w:sz w:val="24"/>
                <w:szCs w:val="24"/>
              </w:rPr>
            </w:pPr>
            <w:r w:rsidRPr="0058359A">
              <w:rPr>
                <w:rFonts w:ascii="Times New Roman" w:hAnsi="Times New Roman" w:cs="Times New Roman"/>
                <w:sz w:val="24"/>
                <w:szCs w:val="24"/>
              </w:rPr>
              <w:t xml:space="preserve">Projekto metu bus atliktas Joniškio r. </w:t>
            </w:r>
            <w:proofErr w:type="spellStart"/>
            <w:r w:rsidRPr="0058359A">
              <w:rPr>
                <w:rFonts w:ascii="Times New Roman" w:hAnsi="Times New Roman" w:cs="Times New Roman"/>
                <w:sz w:val="24"/>
                <w:szCs w:val="24"/>
              </w:rPr>
              <w:t>Plikiškių</w:t>
            </w:r>
            <w:proofErr w:type="spellEnd"/>
            <w:r w:rsidRPr="0058359A">
              <w:rPr>
                <w:rFonts w:ascii="Times New Roman" w:hAnsi="Times New Roman" w:cs="Times New Roman"/>
                <w:sz w:val="24"/>
                <w:szCs w:val="24"/>
              </w:rPr>
              <w:t xml:space="preserve"> mokyklos-daugiafunkcio centro (toliau – Centras) patalpų kapitalinis remontas, įsigyti baldai, kompiuterinė ir kita įranga. Projekto tikslinė grupė – vaikai ir jaunimas (interesai ir poreikiai labiau koncentruojasi apie ikimokyklinį, priešmokyklinį, pradinį ugdymą, laisvalaikį, pramoginę veiklą), vidutinio amžiaus gyventojai (interesai ir poreikiai labiau koncentruojasi ties platesnėmis savišvietos galimybėmis, prieinamomis viešosiomis paslaugomis), vyresnio amžiaus gyventojai (interesai ir poreikiai labiau koncentruojasi ties didesniu laisvalaikio leidimo formų pasirinkimu, kultūrinės veiklos organizavimu, prieinamomis viešosiomis paslaugomis), darbuotojai (interesai ir poreikiai susiję su darbo sąlygomis). </w:t>
            </w:r>
          </w:p>
          <w:p w:rsidR="0058359A" w:rsidRPr="0058359A" w:rsidRDefault="0058359A" w:rsidP="007249F2">
            <w:pPr>
              <w:spacing w:after="0" w:line="240" w:lineRule="auto"/>
              <w:jc w:val="both"/>
              <w:rPr>
                <w:rFonts w:ascii="Times New Roman" w:eastAsia="Times New Roman" w:hAnsi="Times New Roman" w:cs="Times New Roman"/>
                <w:sz w:val="24"/>
                <w:szCs w:val="24"/>
                <w:lang w:eastAsia="lt-LT"/>
              </w:rPr>
            </w:pPr>
            <w:r w:rsidRPr="0058359A">
              <w:rPr>
                <w:rFonts w:ascii="Times New Roman" w:eastAsia="Times New Roman" w:hAnsi="Times New Roman" w:cs="Times New Roman"/>
                <w:sz w:val="24"/>
                <w:szCs w:val="24"/>
                <w:lang w:eastAsia="lt-LT"/>
              </w:rPr>
              <w:t>Mokyklos pastato dalyje buvo pakeisti langai ir durys, įrengta nauja stogo danga, apšiltintos sienos ir cokolis, atlikta apdaila iš dekoratyvinio tinko, atliktas patalpų perplanavimas ir jų apdaila, iš naujo įrengtos grindys, įrengti evakuacijos, nauji lauko laiptai. Aplinka ir mokyklos dalies pastatas pritaikytas neįgaliesiems.</w:t>
            </w:r>
          </w:p>
          <w:p w:rsidR="0058359A" w:rsidRPr="0058359A" w:rsidRDefault="0058359A" w:rsidP="007249F2">
            <w:pPr>
              <w:spacing w:after="0" w:line="240" w:lineRule="auto"/>
              <w:jc w:val="both"/>
              <w:rPr>
                <w:rFonts w:ascii="Times New Roman" w:eastAsia="Times New Roman" w:hAnsi="Times New Roman" w:cs="Times New Roman"/>
                <w:sz w:val="24"/>
                <w:szCs w:val="24"/>
                <w:lang w:eastAsia="lt-LT"/>
              </w:rPr>
            </w:pPr>
            <w:r w:rsidRPr="0058359A">
              <w:rPr>
                <w:rFonts w:ascii="Times New Roman" w:eastAsia="Times New Roman" w:hAnsi="Times New Roman" w:cs="Times New Roman"/>
                <w:sz w:val="24"/>
                <w:szCs w:val="24"/>
                <w:lang w:eastAsia="lt-LT"/>
              </w:rPr>
              <w:t>Įrengta nuovaža ir platforminis kėliklis, kad neįgalieji galėtų patekti į pastatą. Katilinės pastate pakeistos stogo laikančiosios konstrukcijos ir danga, durys, sutvarkyta išorės tinko apdaila, naujai atlikta vidaus apdaila. Taip pat įrengti buitinių nuotekų ir vandentiekio tinklai, gaisrinė signalizacija, žaibosauga, atlikti visi reikalingi vidaus ir lauko elektros darbai.</w:t>
            </w:r>
          </w:p>
          <w:p w:rsidR="0058359A" w:rsidRPr="0058359A" w:rsidRDefault="0058359A" w:rsidP="007249F2">
            <w:pPr>
              <w:spacing w:after="0" w:line="240" w:lineRule="auto"/>
              <w:jc w:val="both"/>
              <w:rPr>
                <w:rFonts w:ascii="Times New Roman" w:eastAsia="Times New Roman" w:hAnsi="Times New Roman" w:cs="Times New Roman"/>
                <w:sz w:val="24"/>
                <w:szCs w:val="24"/>
                <w:lang w:eastAsia="lt-LT"/>
              </w:rPr>
            </w:pPr>
            <w:r w:rsidRPr="0058359A">
              <w:rPr>
                <w:rFonts w:ascii="Times New Roman" w:eastAsia="Times New Roman" w:hAnsi="Times New Roman" w:cs="Times New Roman"/>
                <w:sz w:val="24"/>
                <w:szCs w:val="24"/>
                <w:lang w:eastAsia="lt-LT"/>
              </w:rPr>
              <w:t xml:space="preserve">Dabar daugiafunkciame centre šurmuliuoja vaikai, jaunimas, renkasi bendruomenės atstovai, persikėlė Jono Avyžiaus viešosios bibliotekos </w:t>
            </w:r>
            <w:proofErr w:type="spellStart"/>
            <w:r w:rsidRPr="0058359A">
              <w:rPr>
                <w:rFonts w:ascii="Times New Roman" w:eastAsia="Times New Roman" w:hAnsi="Times New Roman" w:cs="Times New Roman"/>
                <w:sz w:val="24"/>
                <w:szCs w:val="24"/>
                <w:lang w:eastAsia="lt-LT"/>
              </w:rPr>
              <w:t>Plikiškių</w:t>
            </w:r>
            <w:proofErr w:type="spellEnd"/>
            <w:r w:rsidRPr="0058359A">
              <w:rPr>
                <w:rFonts w:ascii="Times New Roman" w:eastAsia="Times New Roman" w:hAnsi="Times New Roman" w:cs="Times New Roman"/>
                <w:sz w:val="24"/>
                <w:szCs w:val="24"/>
                <w:lang w:eastAsia="lt-LT"/>
              </w:rPr>
              <w:t xml:space="preserve"> filialas – visiems čia vietos pakanka, o tai ir buvo pagrindinis tikslas – viskas kompaktiškoje, suremontuotoje ir modernioje erdvėje.</w:t>
            </w:r>
            <w:r w:rsidRPr="0058359A">
              <w:rPr>
                <w:rFonts w:ascii="Times New Roman" w:eastAsia="Times New Roman" w:hAnsi="Times New Roman" w:cs="Times New Roman"/>
                <w:sz w:val="24"/>
                <w:szCs w:val="24"/>
                <w:lang w:eastAsia="lt-LT"/>
              </w:rPr>
              <w:br/>
            </w:r>
            <w:proofErr w:type="spellStart"/>
            <w:r w:rsidRPr="0058359A">
              <w:rPr>
                <w:rFonts w:ascii="Times New Roman" w:eastAsia="Times New Roman" w:hAnsi="Times New Roman" w:cs="Times New Roman"/>
                <w:sz w:val="24"/>
                <w:szCs w:val="24"/>
                <w:lang w:eastAsia="lt-LT"/>
              </w:rPr>
              <w:t>Plikiškių</w:t>
            </w:r>
            <w:proofErr w:type="spellEnd"/>
            <w:r w:rsidRPr="0058359A">
              <w:rPr>
                <w:rFonts w:ascii="Times New Roman" w:eastAsia="Times New Roman" w:hAnsi="Times New Roman" w:cs="Times New Roman"/>
                <w:sz w:val="24"/>
                <w:szCs w:val="24"/>
                <w:lang w:eastAsia="lt-LT"/>
              </w:rPr>
              <w:t xml:space="preserve"> mokyklos-daugiafunkcio centro veiklos plėtojimas </w:t>
            </w:r>
            <w:proofErr w:type="spellStart"/>
            <w:r w:rsidRPr="0058359A">
              <w:rPr>
                <w:rFonts w:ascii="Times New Roman" w:eastAsia="Times New Roman" w:hAnsi="Times New Roman" w:cs="Times New Roman"/>
                <w:sz w:val="24"/>
                <w:szCs w:val="24"/>
                <w:lang w:eastAsia="lt-LT"/>
              </w:rPr>
              <w:t>Plikiškių</w:t>
            </w:r>
            <w:proofErr w:type="spellEnd"/>
            <w:r w:rsidRPr="0058359A">
              <w:rPr>
                <w:rFonts w:ascii="Times New Roman" w:eastAsia="Times New Roman" w:hAnsi="Times New Roman" w:cs="Times New Roman"/>
                <w:sz w:val="24"/>
                <w:szCs w:val="24"/>
                <w:lang w:eastAsia="lt-LT"/>
              </w:rPr>
              <w:t xml:space="preserve"> kaime padės užtikrinti geresnes mokymosi galimybes kaimo vietovėse gyvenantiems vaikams, užtikrins aukštesnį ikimokyklinio / priešmokyklinio ir pradinio ugdymo bei neformalaus užimtumo paslaugų prieinamumą, skatins kaime gyvenančių asmenų reintegraciją darbo rinkoje.</w:t>
            </w:r>
          </w:p>
          <w:p w:rsidR="00B748EA" w:rsidRPr="0058359A" w:rsidRDefault="0058359A" w:rsidP="007249F2">
            <w:pPr>
              <w:spacing w:after="0" w:line="240" w:lineRule="auto"/>
              <w:jc w:val="both"/>
              <w:rPr>
                <w:rFonts w:ascii="Times New Roman" w:eastAsia="Times New Roman" w:hAnsi="Times New Roman" w:cs="Times New Roman"/>
                <w:sz w:val="24"/>
                <w:szCs w:val="24"/>
                <w:lang w:eastAsia="lt-LT"/>
              </w:rPr>
            </w:pPr>
            <w:proofErr w:type="spellStart"/>
            <w:r w:rsidRPr="0058359A">
              <w:rPr>
                <w:rFonts w:ascii="Times New Roman" w:eastAsia="Times New Roman" w:hAnsi="Times New Roman" w:cs="Times New Roman"/>
                <w:sz w:val="24"/>
                <w:szCs w:val="24"/>
                <w:lang w:eastAsia="lt-LT"/>
              </w:rPr>
              <w:t>Plikiškių</w:t>
            </w:r>
            <w:proofErr w:type="spellEnd"/>
            <w:r w:rsidRPr="0058359A">
              <w:rPr>
                <w:rFonts w:ascii="Times New Roman" w:eastAsia="Times New Roman" w:hAnsi="Times New Roman" w:cs="Times New Roman"/>
                <w:sz w:val="24"/>
                <w:szCs w:val="24"/>
                <w:lang w:eastAsia="lt-LT"/>
              </w:rPr>
              <w:t xml:space="preserve"> mokyklos-daugiafunkcio centro teikiamos suaugusiųjų neformaliojo ugdymo paslaugos leis užtikrinti aukštesnį šios kaimo vietovės darbuotojų kompetencijos lygį. Jis pamažu taps integralia kaimo bendruomenės gyvenimo dalimi. Kaimo bendruomenės, mokyklos, bibliotekos įjungimas į švietimo veiklą, didins šių paslaugų kokybę ir prieinamumą kaimo gyventojams.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3830"/>
    <w:rsid w:val="0001285D"/>
    <w:rsid w:val="00021A6B"/>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8359A"/>
    <w:rsid w:val="005940FC"/>
    <w:rsid w:val="0065301E"/>
    <w:rsid w:val="00686E6F"/>
    <w:rsid w:val="006A4FC1"/>
    <w:rsid w:val="0070238D"/>
    <w:rsid w:val="007103A8"/>
    <w:rsid w:val="00712AA4"/>
    <w:rsid w:val="00716FD3"/>
    <w:rsid w:val="007249F2"/>
    <w:rsid w:val="00791406"/>
    <w:rsid w:val="00797BDE"/>
    <w:rsid w:val="007A43AE"/>
    <w:rsid w:val="007A758A"/>
    <w:rsid w:val="007C69DA"/>
    <w:rsid w:val="00820E92"/>
    <w:rsid w:val="00871FCA"/>
    <w:rsid w:val="008F0EA9"/>
    <w:rsid w:val="009C55B0"/>
    <w:rsid w:val="00A9459F"/>
    <w:rsid w:val="00AB6A93"/>
    <w:rsid w:val="00B161D1"/>
    <w:rsid w:val="00B1620A"/>
    <w:rsid w:val="00B748EA"/>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58359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90413237">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599801432">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1887</Words>
  <Characters>1077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2019-07-01T13:46:00Z</dcterms:created>
  <dcterms:modified xsi:type="dcterms:W3CDTF">2019-08-29T08:40:00Z</dcterms:modified>
</cp:coreProperties>
</file>