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bookmarkStart w:id="0" w:name="_GoBack"/>
      <w:bookmarkEnd w:id="0"/>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4"/>
        <w:gridCol w:w="5563"/>
        <w:gridCol w:w="212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25B02" w:rsidRDefault="00C25B02" w:rsidP="000C269B">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C25B02">
              <w:rPr>
                <w:rFonts w:ascii="Times New Roman" w:hAnsi="Times New Roman" w:cs="Times New Roman"/>
                <w:b/>
                <w:bCs/>
                <w:color w:val="000000" w:themeColor="text1"/>
                <w:sz w:val="24"/>
                <w:szCs w:val="24"/>
              </w:rPr>
              <w:t xml:space="preserve">Joniškio miesto želdynų sistemos plėtojimo ir tvarkymo specialiojo plano rengimas </w:t>
            </w:r>
            <w:r w:rsidR="00D310E3" w:rsidRPr="00C25B02">
              <w:rPr>
                <w:rFonts w:ascii="Times New Roman" w:hAnsi="Times New Roman" w:cs="Times New Roman"/>
                <w:b/>
                <w:bCs/>
                <w:color w:val="000000" w:themeColor="text1"/>
                <w:sz w:val="24"/>
                <w:szCs w:val="24"/>
              </w:rPr>
              <w:t xml:space="preserve">Nr. </w:t>
            </w:r>
            <w:r w:rsidRPr="00C25B02">
              <w:rPr>
                <w:rFonts w:ascii="Times New Roman" w:hAnsi="Times New Roman" w:cs="Times New Roman"/>
                <w:b/>
                <w:bCs/>
                <w:color w:val="000000" w:themeColor="text1"/>
                <w:sz w:val="24"/>
                <w:szCs w:val="24"/>
              </w:rPr>
              <w:t>VP1-4.2-VRM-04-R-61-056</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C269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0C269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C269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C269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25B02">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C269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C269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25B02">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C25B02" w:rsidP="000C269B">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630</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82</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0C269B">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820E92" w:rsidRPr="00C25B02" w:rsidRDefault="00C25B02" w:rsidP="000C269B">
            <w:pPr>
              <w:spacing w:after="0" w:line="240" w:lineRule="auto"/>
              <w:jc w:val="both"/>
              <w:rPr>
                <w:rFonts w:ascii="Times New Roman" w:hAnsi="Times New Roman" w:cs="Times New Roman"/>
                <w:sz w:val="24"/>
                <w:szCs w:val="24"/>
              </w:rPr>
            </w:pPr>
            <w:r w:rsidRPr="00C25B02">
              <w:rPr>
                <w:rFonts w:ascii="Times New Roman" w:hAnsi="Times New Roman" w:cs="Times New Roman"/>
                <w:sz w:val="24"/>
                <w:szCs w:val="24"/>
              </w:rPr>
              <w:t xml:space="preserve">Siekiant išsaugoti Joniškio m. kraštovaizdžio struktūrą, biologinę įvairovę, istorinę vertę, palaikyti teritorijos ekologinį stabilumą bei pagerinti žmonių gyvenamosios ir darbo aplinkos sąlygas - būtina suformuoti optimalią želdynų sistemą, kuri atspindėtų būdingus gamtinius, kultūrinius kraštovaizdžio struktūros elementus, užtikrintų gyventojų rekreacinius poreikius. Želdynų sistemos plėtojimo erdvinė koncepcija ir teritorijų tvarkymo reglamentavimo ypatumai turi būti nustatomi teritorijų planavimo dokumentais. Specialiojo plano rengimo tikslas – detalizuoti Joniškio m. teritorijos bendrojo plano sprendinius: suformuoti Joniškio m. želdynų kūrimo, tvarkymo, naudojimo, infrastruktūros įrengimo bei apsaugos koncepciją, jų įgyvendinimo priemones ir reikalavimus. Projekto uždaviniai: </w:t>
            </w:r>
            <w:r>
              <w:rPr>
                <w:rFonts w:ascii="Times New Roman" w:hAnsi="Times New Roman" w:cs="Times New Roman"/>
                <w:sz w:val="24"/>
                <w:szCs w:val="24"/>
              </w:rPr>
              <w:t xml:space="preserve">- </w:t>
            </w:r>
            <w:r w:rsidRPr="00C25B02">
              <w:rPr>
                <w:rFonts w:ascii="Times New Roman" w:hAnsi="Times New Roman" w:cs="Times New Roman"/>
                <w:sz w:val="24"/>
                <w:szCs w:val="24"/>
              </w:rPr>
              <w:t>nustatyti atskirųjų želdynų ir žaliųjų jungčių sklypų ir upelių apsauginių zonų ribas; - nustatyti atskiruosiuose želdynuose, žaliosiose jungtyse, upių ir upelių apsauginėse zonose želdinių būklę; - įvertinti vertingas rūšis ir pateikti pasiūlymus dėl tolesnio jų formavimo; - nustatyti kuriame iš esamų atskirųjų želdynų būtų galimybė suformuoti dendrologinį želdyną; - nustatyti naujų želdinių augimo galimybes esamuose atskiruose želdynuose, žaliosiose jungtyse, upių ir upelių apsauginėse zonose ir pateikti pasiūlymus dėl naujų atskirųjų želdynų atsiradimo ir jų įrengimo; - pateikti pasiūlymus dėl infrastruktūros (pėsčiųjų ir dviračių takų, apšvietimo tinklų, poilsio ir sporto erdvių bei žaidimų aikštelių) įrengimo suformuotuose atskirųjų želdynų ir žaliųjų jungčių sklypuose, upių ir upelių apsauginėse zonose. Projekto įgyvendinimo metu parengtas specialusis planas sudarys prielaidas pagerinti miesto gyventojų gyvenimo kokybę, socialinių poreikių tenkinimą. Įgyvendinus projektą vietos savivaldos institucijos gebės aiškiau ir efektyviau valdyti informaciją, administruoti visus su teritorijos plėtra ir valdymu susijusius klausimus.</w:t>
            </w:r>
          </w:p>
        </w:tc>
      </w:tr>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C269B"/>
    <w:rsid w:val="000E2661"/>
    <w:rsid w:val="00162A33"/>
    <w:rsid w:val="001928B5"/>
    <w:rsid w:val="00195A71"/>
    <w:rsid w:val="001B3D14"/>
    <w:rsid w:val="001F0CEB"/>
    <w:rsid w:val="00282473"/>
    <w:rsid w:val="00295685"/>
    <w:rsid w:val="002E5095"/>
    <w:rsid w:val="00334296"/>
    <w:rsid w:val="00350AA0"/>
    <w:rsid w:val="00394DB8"/>
    <w:rsid w:val="003A5A39"/>
    <w:rsid w:val="003F0E3F"/>
    <w:rsid w:val="00435572"/>
    <w:rsid w:val="00517272"/>
    <w:rsid w:val="005940FC"/>
    <w:rsid w:val="0065301E"/>
    <w:rsid w:val="006A4FC1"/>
    <w:rsid w:val="0070238D"/>
    <w:rsid w:val="007103A8"/>
    <w:rsid w:val="00712AA4"/>
    <w:rsid w:val="00716FD3"/>
    <w:rsid w:val="00791406"/>
    <w:rsid w:val="00797BDE"/>
    <w:rsid w:val="007C69DA"/>
    <w:rsid w:val="00820E92"/>
    <w:rsid w:val="00871FCA"/>
    <w:rsid w:val="009122AF"/>
    <w:rsid w:val="009C55B0"/>
    <w:rsid w:val="00A9459F"/>
    <w:rsid w:val="00AB6A93"/>
    <w:rsid w:val="00B161D1"/>
    <w:rsid w:val="00B1620A"/>
    <w:rsid w:val="00BF75F3"/>
    <w:rsid w:val="00C25B02"/>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94691574">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1570</Words>
  <Characters>895</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2</cp:revision>
  <cp:lastPrinted>2019-06-20T08:06:00Z</cp:lastPrinted>
  <dcterms:created xsi:type="dcterms:W3CDTF">2019-09-24T13:33:00Z</dcterms:created>
  <dcterms:modified xsi:type="dcterms:W3CDTF">2019-09-24T13:33:00Z</dcterms:modified>
</cp:coreProperties>
</file>