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7C69DA"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2BBEBF5E" wp14:editId="4088C891">
            <wp:extent cx="1576800" cy="734400"/>
            <wp:effectExtent l="0" t="0" r="4445" b="8890"/>
            <wp:docPr id="1" name="Paveikslėlis 1" descr="http://joniskis.lt/joniskis/m/m_images/wfiles/i5708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niskis.lt/joniskis/m/m_images/wfiles/i570839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6800" cy="734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30"/>
        <w:gridCol w:w="5571"/>
        <w:gridCol w:w="2121"/>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D310E3" w:rsidRDefault="00D310E3" w:rsidP="0010785E">
            <w:pPr>
              <w:pStyle w:val="Antrat1"/>
              <w:spacing w:before="0" w:line="240" w:lineRule="auto"/>
              <w:jc w:val="both"/>
              <w:rPr>
                <w:rFonts w:ascii="Times New Roman" w:eastAsia="Times New Roman" w:hAnsi="Times New Roman" w:cs="Times New Roman"/>
                <w:b/>
                <w:bCs/>
                <w:color w:val="000000" w:themeColor="text1"/>
                <w:sz w:val="24"/>
                <w:szCs w:val="24"/>
                <w:lang w:eastAsia="lt-LT"/>
              </w:rPr>
            </w:pPr>
            <w:r w:rsidRPr="00D310E3">
              <w:rPr>
                <w:rFonts w:ascii="Times New Roman" w:hAnsi="Times New Roman" w:cs="Times New Roman"/>
                <w:b/>
                <w:bCs/>
                <w:color w:val="auto"/>
                <w:sz w:val="24"/>
                <w:szCs w:val="24"/>
              </w:rPr>
              <w:t>Joniškio ir Žagarės miestų paviršinių (lietaus) nuotekų tvarkymo specialiųjų planų rengim</w:t>
            </w:r>
            <w:bookmarkStart w:id="1" w:name="_GoBack"/>
            <w:bookmarkEnd w:id="1"/>
            <w:r w:rsidRPr="00D310E3">
              <w:rPr>
                <w:rFonts w:ascii="Times New Roman" w:hAnsi="Times New Roman" w:cs="Times New Roman"/>
                <w:b/>
                <w:bCs/>
                <w:color w:val="auto"/>
                <w:sz w:val="24"/>
                <w:szCs w:val="24"/>
              </w:rPr>
              <w:t>as Nr. VP1-4.2-VRM-04-R-61-050</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10785E">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07</w:t>
            </w: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13</w:t>
            </w:r>
            <w:r w:rsidRPr="007C69DA">
              <w:rPr>
                <w:rFonts w:ascii="Times New Roman" w:eastAsia="Times New Roman" w:hAnsi="Times New Roman" w:cs="Times New Roman"/>
                <w:sz w:val="24"/>
                <w:szCs w:val="24"/>
                <w:lang w:eastAsia="lt-LT"/>
              </w:rPr>
              <w:t xml:space="preserve"> metų</w:t>
            </w:r>
            <w:r w:rsidR="00712AA4">
              <w:rPr>
                <w:rFonts w:ascii="Times New Roman" w:eastAsia="Times New Roman" w:hAnsi="Times New Roman" w:cs="Times New Roman"/>
                <w:sz w:val="24"/>
                <w:szCs w:val="24"/>
                <w:lang w:eastAsia="lt-LT"/>
              </w:rPr>
              <w:t xml:space="preserve"> Žmogiškųjų išteklių plėtros veiksmų programa</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DD51E9" w:rsidP="0010785E">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Joniškio</w:t>
            </w:r>
            <w:r w:rsidR="00517272" w:rsidRPr="007C69DA">
              <w:rPr>
                <w:rFonts w:ascii="Times New Roman" w:eastAsia="Times New Roman" w:hAnsi="Times New Roman" w:cs="Times New Roman"/>
                <w:sz w:val="24"/>
                <w:szCs w:val="24"/>
                <w:lang w:eastAsia="lt-LT"/>
              </w:rPr>
              <w:t xml:space="preserve"> rajono savivaldybės administracija</w:t>
            </w:r>
          </w:p>
        </w:tc>
      </w:tr>
      <w:tr w:rsidR="00517272"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10785E">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10785E">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2013</w:t>
            </w:r>
          </w:p>
        </w:tc>
      </w:tr>
      <w:tr w:rsidR="00517272"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10785E">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10785E">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E922C9">
              <w:rPr>
                <w:rFonts w:ascii="Times New Roman" w:eastAsia="Times New Roman" w:hAnsi="Times New Roman" w:cs="Times New Roman"/>
                <w:sz w:val="24"/>
                <w:szCs w:val="24"/>
                <w:lang w:eastAsia="lt-LT"/>
              </w:rPr>
              <w:t>5</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D310E3" w:rsidP="0010785E">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11.690,27</w:t>
            </w:r>
            <w:r w:rsidR="007C69DA" w:rsidRPr="007C69DA">
              <w:rPr>
                <w:rFonts w:ascii="Times New Roman" w:eastAsia="Times New Roman" w:hAnsi="Times New Roman" w:cs="Times New Roman"/>
                <w:b/>
                <w:sz w:val="24"/>
                <w:szCs w:val="24"/>
                <w:lang w:eastAsia="lt-LT"/>
              </w:rPr>
              <w:t xml:space="preserve"> </w:t>
            </w:r>
            <w:proofErr w:type="spellStart"/>
            <w:r w:rsidR="007C69DA" w:rsidRPr="007C69DA">
              <w:rPr>
                <w:rFonts w:ascii="Times New Roman" w:eastAsia="Times New Roman" w:hAnsi="Times New Roman" w:cs="Times New Roman"/>
                <w:b/>
                <w:sz w:val="24"/>
                <w:szCs w:val="24"/>
                <w:lang w:eastAsia="lt-LT"/>
              </w:rPr>
              <w:t>Eur</w:t>
            </w:r>
            <w:proofErr w:type="spellEnd"/>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7C69DA" w:rsidRDefault="007C69DA" w:rsidP="0010785E">
            <w:pPr>
              <w:spacing w:after="0" w:line="240" w:lineRule="auto"/>
              <w:jc w:val="both"/>
              <w:rPr>
                <w:rFonts w:ascii="Times New Roman" w:eastAsia="Times New Roman" w:hAnsi="Times New Roman" w:cs="Times New Roman"/>
                <w:bCs/>
                <w:sz w:val="24"/>
                <w:szCs w:val="24"/>
                <w:lang w:eastAsia="lt-LT"/>
              </w:rPr>
            </w:pPr>
            <w:r w:rsidRPr="007C69DA">
              <w:rPr>
                <w:rFonts w:ascii="Times New Roman" w:eastAsia="Times New Roman" w:hAnsi="Times New Roman" w:cs="Times New Roman"/>
                <w:bCs/>
                <w:sz w:val="24"/>
                <w:szCs w:val="24"/>
                <w:lang w:eastAsia="lt-LT"/>
              </w:rPr>
              <w:t>E</w:t>
            </w:r>
            <w:r w:rsidRPr="007C69DA">
              <w:rPr>
                <w:rFonts w:ascii="Times New Roman" w:eastAsia="Times New Roman" w:hAnsi="Times New Roman" w:cs="Times New Roman"/>
                <w:sz w:val="24"/>
                <w:szCs w:val="24"/>
                <w:lang w:eastAsia="lt-LT"/>
              </w:rPr>
              <w:t>uropos Sąjungos struktūrinių fondų lėšos</w:t>
            </w:r>
            <w:r w:rsidR="00716FD3" w:rsidRPr="007C69DA">
              <w:rPr>
                <w:rFonts w:ascii="Times New Roman" w:eastAsia="Times New Roman" w:hAnsi="Times New Roman" w:cs="Times New Roman"/>
                <w:bCs/>
                <w:sz w:val="24"/>
                <w:szCs w:val="24"/>
                <w:lang w:eastAsia="lt-LT"/>
              </w:rPr>
              <w:t>, Joniškio rajono savivaldybės biudžeto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712AA4">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D310E3" w:rsidRPr="00D310E3" w:rsidRDefault="00D310E3" w:rsidP="0010785E">
            <w:pPr>
              <w:spacing w:after="0" w:line="240" w:lineRule="auto"/>
              <w:jc w:val="both"/>
              <w:rPr>
                <w:rFonts w:ascii="Times New Roman" w:eastAsia="Times New Roman" w:hAnsi="Times New Roman" w:cs="Times New Roman"/>
                <w:sz w:val="24"/>
                <w:szCs w:val="24"/>
                <w:lang w:eastAsia="lt-LT"/>
              </w:rPr>
            </w:pPr>
            <w:r w:rsidRPr="00D310E3">
              <w:rPr>
                <w:rFonts w:ascii="Times New Roman" w:eastAsia="Times New Roman" w:hAnsi="Times New Roman" w:cs="Times New Roman"/>
                <w:sz w:val="24"/>
                <w:szCs w:val="24"/>
                <w:lang w:eastAsia="lt-LT"/>
              </w:rPr>
              <w:t>Projekto tikslas – užtikrinti Joniškio ir Žagarės miestų darnų vystymąsi bei racionalų teritorijos, lėšų ir kitų išteklių panaudojimą.</w:t>
            </w:r>
          </w:p>
          <w:p w:rsidR="00D310E3" w:rsidRPr="00D310E3" w:rsidRDefault="00D310E3" w:rsidP="0010785E">
            <w:pPr>
              <w:spacing w:after="0" w:line="240" w:lineRule="auto"/>
              <w:jc w:val="both"/>
              <w:rPr>
                <w:rFonts w:ascii="Times New Roman" w:eastAsia="Times New Roman" w:hAnsi="Times New Roman" w:cs="Times New Roman"/>
                <w:sz w:val="24"/>
                <w:szCs w:val="24"/>
                <w:lang w:eastAsia="lt-LT"/>
              </w:rPr>
            </w:pPr>
            <w:r w:rsidRPr="00D310E3">
              <w:rPr>
                <w:rFonts w:ascii="Times New Roman" w:eastAsia="Times New Roman" w:hAnsi="Times New Roman" w:cs="Times New Roman"/>
                <w:sz w:val="24"/>
                <w:szCs w:val="24"/>
                <w:lang w:eastAsia="lt-LT"/>
              </w:rPr>
              <w:t>Uždavinys</w:t>
            </w:r>
            <w:r w:rsidRPr="00D310E3">
              <w:rPr>
                <w:rFonts w:ascii="Times New Roman" w:eastAsia="Times New Roman" w:hAnsi="Times New Roman" w:cs="Times New Roman"/>
                <w:b/>
                <w:bCs/>
                <w:sz w:val="24"/>
                <w:szCs w:val="24"/>
                <w:lang w:eastAsia="lt-LT"/>
              </w:rPr>
              <w:t xml:space="preserve"> </w:t>
            </w:r>
            <w:r w:rsidRPr="00D310E3">
              <w:rPr>
                <w:rFonts w:ascii="Times New Roman" w:eastAsia="Times New Roman" w:hAnsi="Times New Roman" w:cs="Times New Roman"/>
                <w:sz w:val="24"/>
                <w:szCs w:val="24"/>
                <w:lang w:eastAsia="lt-LT"/>
              </w:rPr>
              <w:t>– suformuoti ilgalaikes Joniškio ir Žagarės miestų ir jų prieigų paviršinio vandens (lietaus kanalizacijos) surinkimo sistemos modernizavimo ir plėtros kryptis, leidžiančias įgyvendinti paviršinių nuotekų tvarkymo nustatytus aplinkosauginius reikalavimus, jas konkretizuoti.</w:t>
            </w:r>
          </w:p>
          <w:p w:rsidR="00D310E3" w:rsidRPr="00D310E3" w:rsidRDefault="00D310E3" w:rsidP="0010785E">
            <w:pPr>
              <w:spacing w:after="0" w:line="240" w:lineRule="auto"/>
              <w:jc w:val="both"/>
              <w:rPr>
                <w:rFonts w:ascii="Times New Roman" w:eastAsia="Times New Roman" w:hAnsi="Times New Roman" w:cs="Times New Roman"/>
                <w:sz w:val="24"/>
                <w:szCs w:val="24"/>
                <w:lang w:eastAsia="lt-LT"/>
              </w:rPr>
            </w:pPr>
            <w:r w:rsidRPr="00D310E3">
              <w:rPr>
                <w:rFonts w:ascii="Times New Roman" w:eastAsia="Times New Roman" w:hAnsi="Times New Roman" w:cs="Times New Roman"/>
                <w:sz w:val="24"/>
                <w:szCs w:val="24"/>
                <w:lang w:eastAsia="lt-LT"/>
              </w:rPr>
              <w:t>Projekto įgyvendinimo metu numatoma parengi ir suderinti du teritorijų planavimo specialiuosius planus.</w:t>
            </w:r>
          </w:p>
          <w:p w:rsidR="001928B5" w:rsidRPr="00D310E3" w:rsidRDefault="00D310E3" w:rsidP="0010785E">
            <w:pPr>
              <w:spacing w:after="0" w:line="240" w:lineRule="auto"/>
              <w:jc w:val="both"/>
              <w:rPr>
                <w:rFonts w:ascii="Times New Roman" w:hAnsi="Times New Roman" w:cs="Times New Roman"/>
                <w:sz w:val="24"/>
                <w:szCs w:val="24"/>
              </w:rPr>
            </w:pPr>
            <w:r w:rsidRPr="00D310E3">
              <w:rPr>
                <w:rFonts w:ascii="Times New Roman" w:hAnsi="Times New Roman" w:cs="Times New Roman"/>
                <w:sz w:val="24"/>
                <w:szCs w:val="24"/>
              </w:rPr>
              <w:t>Specialiuose planuose bus nustatomi paviršinio vandens (lietaus kanalizacijos) nuotekų surinkimo, nuvedimo ir išvalymo plėtros planuojamoje teritorijoje prioritetai ir tvarkymo principai, numatomi poreikiai esamos sistemos rekonstrukcijai bei parenkami ekonomiškai ir techniškai efektyvūs nuotekų išleidimo bei valymo sprendiniai; nustatomos paviršinio lietaus nuotekų surinkimo plėtros formavimo zonos, planuojami lietaus nuotekų tinklai.</w:t>
            </w:r>
          </w:p>
        </w:tc>
      </w:tr>
      <w:bookmarkEnd w:id="0"/>
    </w:tbl>
    <w:p w:rsidR="001B3D14" w:rsidRDefault="001B3D14" w:rsidP="00712AA4">
      <w:pPr>
        <w:spacing w:after="0" w:line="240" w:lineRule="auto"/>
        <w:jc w:val="both"/>
        <w:rPr>
          <w:rFonts w:ascii="Times New Roman" w:eastAsia="Times New Roman" w:hAnsi="Times New Roman" w:cs="Times New Roman"/>
          <w:sz w:val="24"/>
          <w:szCs w:val="24"/>
          <w:lang w:eastAsia="lt-LT"/>
        </w:rPr>
      </w:pPr>
    </w:p>
    <w:sectPr w:rsidR="001B3D14"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0D746B"/>
    <w:multiLevelType w:val="multilevel"/>
    <w:tmpl w:val="00DE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4B10907"/>
    <w:multiLevelType w:val="multilevel"/>
    <w:tmpl w:val="ED22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0"/>
  </w:num>
  <w:num w:numId="5">
    <w:abstractNumId w:val="8"/>
  </w:num>
  <w:num w:numId="6">
    <w:abstractNumId w:val="9"/>
  </w:num>
  <w:num w:numId="7">
    <w:abstractNumId w:val="2"/>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1285D"/>
    <w:rsid w:val="00021A6B"/>
    <w:rsid w:val="00050A4B"/>
    <w:rsid w:val="00093EF7"/>
    <w:rsid w:val="000E2661"/>
    <w:rsid w:val="0010785E"/>
    <w:rsid w:val="00162A33"/>
    <w:rsid w:val="001928B5"/>
    <w:rsid w:val="00195A71"/>
    <w:rsid w:val="001B3D14"/>
    <w:rsid w:val="001F0CEB"/>
    <w:rsid w:val="00282473"/>
    <w:rsid w:val="00295685"/>
    <w:rsid w:val="002E5095"/>
    <w:rsid w:val="00334296"/>
    <w:rsid w:val="00394DB8"/>
    <w:rsid w:val="003A5A39"/>
    <w:rsid w:val="003F0E3F"/>
    <w:rsid w:val="00435572"/>
    <w:rsid w:val="00517272"/>
    <w:rsid w:val="005940FC"/>
    <w:rsid w:val="006A4FC1"/>
    <w:rsid w:val="0070238D"/>
    <w:rsid w:val="007103A8"/>
    <w:rsid w:val="00712AA4"/>
    <w:rsid w:val="00716FD3"/>
    <w:rsid w:val="00791406"/>
    <w:rsid w:val="00797BDE"/>
    <w:rsid w:val="007C69DA"/>
    <w:rsid w:val="00871FCA"/>
    <w:rsid w:val="009C55B0"/>
    <w:rsid w:val="00A9459F"/>
    <w:rsid w:val="00AB6A93"/>
    <w:rsid w:val="00B1620A"/>
    <w:rsid w:val="00BF75F3"/>
    <w:rsid w:val="00CC6F8C"/>
    <w:rsid w:val="00D310E3"/>
    <w:rsid w:val="00D80300"/>
    <w:rsid w:val="00DC0228"/>
    <w:rsid w:val="00DD51E9"/>
    <w:rsid w:val="00DE4BF3"/>
    <w:rsid w:val="00E23F65"/>
    <w:rsid w:val="00E320D7"/>
    <w:rsid w:val="00E922C9"/>
    <w:rsid w:val="00EA1C1E"/>
    <w:rsid w:val="00F95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712A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712AA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201479969">
      <w:bodyDiv w:val="1"/>
      <w:marLeft w:val="0"/>
      <w:marRight w:val="0"/>
      <w:marTop w:val="0"/>
      <w:marBottom w:val="0"/>
      <w:divBdr>
        <w:top w:val="none" w:sz="0" w:space="0" w:color="auto"/>
        <w:left w:val="none" w:sz="0" w:space="0" w:color="auto"/>
        <w:bottom w:val="none" w:sz="0" w:space="0" w:color="auto"/>
        <w:right w:val="none" w:sz="0" w:space="0" w:color="auto"/>
      </w:divBdr>
    </w:div>
    <w:div w:id="570772941">
      <w:bodyDiv w:val="1"/>
      <w:marLeft w:val="0"/>
      <w:marRight w:val="0"/>
      <w:marTop w:val="0"/>
      <w:marBottom w:val="0"/>
      <w:divBdr>
        <w:top w:val="none" w:sz="0" w:space="0" w:color="auto"/>
        <w:left w:val="none" w:sz="0" w:space="0" w:color="auto"/>
        <w:bottom w:val="none" w:sz="0" w:space="0" w:color="auto"/>
        <w:right w:val="none" w:sz="0" w:space="0" w:color="auto"/>
      </w:divBdr>
    </w:div>
    <w:div w:id="1031683723">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256672851">
      <w:bodyDiv w:val="1"/>
      <w:marLeft w:val="0"/>
      <w:marRight w:val="0"/>
      <w:marTop w:val="0"/>
      <w:marBottom w:val="0"/>
      <w:divBdr>
        <w:top w:val="none" w:sz="0" w:space="0" w:color="auto"/>
        <w:left w:val="none" w:sz="0" w:space="0" w:color="auto"/>
        <w:bottom w:val="none" w:sz="0" w:space="0" w:color="auto"/>
        <w:right w:val="none" w:sz="0" w:space="0" w:color="auto"/>
      </w:divBdr>
    </w:div>
    <w:div w:id="1699545446">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954</Words>
  <Characters>544</Characters>
  <Application>Microsoft Office Word</Application>
  <DocSecurity>0</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4</cp:revision>
  <cp:lastPrinted>2019-06-20T08:06:00Z</cp:lastPrinted>
  <dcterms:created xsi:type="dcterms:W3CDTF">2019-06-21T08:42:00Z</dcterms:created>
  <dcterms:modified xsi:type="dcterms:W3CDTF">2019-08-29T08:35:00Z</dcterms:modified>
</cp:coreProperties>
</file>