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55CE5E" w14:textId="77777777" w:rsidR="00716FD3" w:rsidRDefault="00601914"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lang w:val="en-US"/>
        </w:rPr>
        <w:drawing>
          <wp:inline distT="0" distB="0" distL="0" distR="0" wp14:anchorId="41D07E91" wp14:editId="769453F5">
            <wp:extent cx="2099145" cy="823672"/>
            <wp:effectExtent l="0" t="0" r="0" b="0"/>
            <wp:docPr id="2" name="Picture 2" descr="ŠMSM_logotipas_spalvotas_LT-1024x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ŠMSM_logotipas_spalvotas_LT-1024x40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98912" cy="823580"/>
                    </a:xfrm>
                    <a:prstGeom prst="rect">
                      <a:avLst/>
                    </a:prstGeom>
                    <a:noFill/>
                    <a:ln>
                      <a:noFill/>
                    </a:ln>
                  </pic:spPr>
                </pic:pic>
              </a:graphicData>
            </a:graphic>
          </wp:inline>
        </w:drawing>
      </w:r>
    </w:p>
    <w:tbl>
      <w:tblPr>
        <w:tblW w:w="0" w:type="auto"/>
        <w:tblCellSpacing w:w="15" w:type="dxa"/>
        <w:tblInd w:w="-36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755"/>
        <w:gridCol w:w="3821"/>
        <w:gridCol w:w="4548"/>
      </w:tblGrid>
      <w:tr w:rsidR="00601914" w:rsidRPr="00500A4A" w14:paraId="10B8D2E3" w14:textId="77777777" w:rsidTr="00601914">
        <w:trPr>
          <w:tblCellSpacing w:w="15" w:type="dxa"/>
        </w:trPr>
        <w:tc>
          <w:tcPr>
            <w:tcW w:w="1710" w:type="dxa"/>
            <w:tcBorders>
              <w:top w:val="outset" w:sz="6" w:space="0" w:color="auto"/>
              <w:left w:val="outset" w:sz="6" w:space="0" w:color="auto"/>
              <w:bottom w:val="outset" w:sz="6" w:space="0" w:color="auto"/>
              <w:right w:val="outset" w:sz="6" w:space="0" w:color="auto"/>
            </w:tcBorders>
            <w:vAlign w:val="center"/>
            <w:hideMark/>
          </w:tcPr>
          <w:p w14:paraId="42DAB49B" w14:textId="77777777" w:rsidR="00517272" w:rsidRPr="00601914" w:rsidRDefault="00517272" w:rsidP="00517272">
            <w:pPr>
              <w:spacing w:after="0" w:line="240" w:lineRule="auto"/>
              <w:rPr>
                <w:rFonts w:ascii="Times New Roman" w:eastAsia="Times New Roman" w:hAnsi="Times New Roman" w:cs="Times New Roman"/>
                <w:lang w:eastAsia="lt-LT"/>
              </w:rPr>
            </w:pPr>
            <w:bookmarkStart w:id="0" w:name="_Hlk530732304"/>
            <w:r w:rsidRPr="00601914">
              <w:rPr>
                <w:rFonts w:ascii="Times New Roman" w:eastAsia="Times New Roman" w:hAnsi="Times New Roman" w:cs="Times New Roman"/>
                <w:b/>
                <w:bCs/>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5B4F6A96" w14:textId="77777777" w:rsidR="00517272" w:rsidRPr="00601914" w:rsidRDefault="00601914" w:rsidP="008F40E8">
            <w:pPr>
              <w:spacing w:after="0" w:line="240" w:lineRule="auto"/>
              <w:jc w:val="both"/>
              <w:rPr>
                <w:rFonts w:ascii="Times New Roman" w:eastAsia="Times New Roman" w:hAnsi="Times New Roman" w:cs="Times New Roman"/>
                <w:b/>
                <w:lang w:eastAsia="lt-LT"/>
              </w:rPr>
            </w:pPr>
            <w:r w:rsidRPr="00601914">
              <w:rPr>
                <w:rFonts w:ascii="Times New Roman" w:eastAsia="Times New Roman" w:hAnsi="Times New Roman" w:cs="Times New Roman"/>
                <w:b/>
                <w:iCs/>
                <w:color w:val="000000"/>
              </w:rPr>
              <w:t>Joniškio miesto stadiono sutvarkymas ir pritaikymas visuomenės poreikiams</w:t>
            </w:r>
          </w:p>
        </w:tc>
      </w:tr>
      <w:tr w:rsidR="00601914" w:rsidRPr="00500A4A" w14:paraId="1D9469EF" w14:textId="77777777" w:rsidTr="00601914">
        <w:trPr>
          <w:tblCellSpacing w:w="15" w:type="dxa"/>
        </w:trPr>
        <w:tc>
          <w:tcPr>
            <w:tcW w:w="1710" w:type="dxa"/>
            <w:tcBorders>
              <w:top w:val="outset" w:sz="6" w:space="0" w:color="auto"/>
              <w:left w:val="outset" w:sz="6" w:space="0" w:color="auto"/>
              <w:bottom w:val="outset" w:sz="6" w:space="0" w:color="auto"/>
              <w:right w:val="outset" w:sz="6" w:space="0" w:color="auto"/>
            </w:tcBorders>
            <w:vAlign w:val="center"/>
          </w:tcPr>
          <w:p w14:paraId="1D7F1281" w14:textId="77777777" w:rsidR="004B7C9A" w:rsidRPr="00601914" w:rsidRDefault="004B7C9A" w:rsidP="00517272">
            <w:pPr>
              <w:spacing w:after="0" w:line="240" w:lineRule="auto"/>
              <w:rPr>
                <w:rFonts w:ascii="Times New Roman" w:eastAsia="Times New Roman" w:hAnsi="Times New Roman" w:cs="Times New Roman"/>
                <w:b/>
                <w:bCs/>
                <w:lang w:eastAsia="lt-LT"/>
              </w:rPr>
            </w:pPr>
            <w:r w:rsidRPr="00601914">
              <w:rPr>
                <w:rFonts w:ascii="Times New Roman" w:eastAsia="Times New Roman" w:hAnsi="Times New Roman" w:cs="Times New Roman"/>
                <w:b/>
                <w:bCs/>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2EF58FA5" w14:textId="77777777" w:rsidR="004B7C9A" w:rsidRPr="00601914" w:rsidRDefault="00601914" w:rsidP="002254A3">
            <w:pPr>
              <w:spacing w:after="0" w:line="240" w:lineRule="auto"/>
              <w:jc w:val="both"/>
              <w:rPr>
                <w:rFonts w:ascii="Times New Roman" w:hAnsi="Times New Roman" w:cs="Times New Roman"/>
                <w:b/>
              </w:rPr>
            </w:pPr>
            <w:r w:rsidRPr="00601914">
              <w:rPr>
                <w:rFonts w:ascii="Times New Roman" w:hAnsi="Times New Roman" w:cs="Times New Roman"/>
              </w:rPr>
              <w:t xml:space="preserve">Sporto rėmimo fondas </w:t>
            </w:r>
          </w:p>
        </w:tc>
      </w:tr>
      <w:tr w:rsidR="00601914" w:rsidRPr="00500A4A" w14:paraId="74737F70" w14:textId="77777777" w:rsidTr="00601914">
        <w:trPr>
          <w:tblCellSpacing w:w="15" w:type="dxa"/>
        </w:trPr>
        <w:tc>
          <w:tcPr>
            <w:tcW w:w="1710" w:type="dxa"/>
            <w:tcBorders>
              <w:top w:val="outset" w:sz="6" w:space="0" w:color="auto"/>
              <w:left w:val="outset" w:sz="6" w:space="0" w:color="auto"/>
              <w:bottom w:val="outset" w:sz="6" w:space="0" w:color="auto"/>
              <w:right w:val="outset" w:sz="6" w:space="0" w:color="auto"/>
            </w:tcBorders>
            <w:vAlign w:val="center"/>
            <w:hideMark/>
          </w:tcPr>
          <w:p w14:paraId="61B0CA1E" w14:textId="77777777" w:rsidR="00517272" w:rsidRPr="00601914" w:rsidRDefault="00517272" w:rsidP="00517272">
            <w:pPr>
              <w:spacing w:after="0" w:line="240" w:lineRule="auto"/>
              <w:rPr>
                <w:rFonts w:ascii="Times New Roman" w:eastAsia="Times New Roman" w:hAnsi="Times New Roman" w:cs="Times New Roman"/>
                <w:lang w:eastAsia="lt-LT"/>
              </w:rPr>
            </w:pPr>
            <w:r w:rsidRPr="00601914">
              <w:rPr>
                <w:rFonts w:ascii="Times New Roman" w:eastAsia="Times New Roman" w:hAnsi="Times New Roman" w:cs="Times New Roman"/>
                <w:b/>
                <w:bCs/>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5646C800" w14:textId="77777777" w:rsidR="00517272" w:rsidRPr="00601914" w:rsidRDefault="00A1254A" w:rsidP="002254A3">
            <w:pPr>
              <w:spacing w:after="0" w:line="240" w:lineRule="auto"/>
              <w:jc w:val="both"/>
              <w:rPr>
                <w:rFonts w:ascii="Times New Roman" w:eastAsia="Times New Roman" w:hAnsi="Times New Roman" w:cs="Times New Roman"/>
                <w:lang w:eastAsia="lt-LT"/>
              </w:rPr>
            </w:pPr>
            <w:r w:rsidRPr="00601914">
              <w:rPr>
                <w:rFonts w:ascii="Times New Roman" w:eastAsia="Times New Roman" w:hAnsi="Times New Roman" w:cs="Times New Roman"/>
                <w:lang w:eastAsia="lt-LT"/>
              </w:rPr>
              <w:t>Joniškio rajono savivaldybės administracija</w:t>
            </w:r>
          </w:p>
        </w:tc>
      </w:tr>
      <w:tr w:rsidR="00601914" w:rsidRPr="00500A4A" w14:paraId="02B0B834" w14:textId="77777777" w:rsidTr="00601914">
        <w:trPr>
          <w:tblCellSpacing w:w="15" w:type="dxa"/>
        </w:trPr>
        <w:tc>
          <w:tcPr>
            <w:tcW w:w="1710" w:type="dxa"/>
            <w:vMerge w:val="restart"/>
            <w:tcBorders>
              <w:top w:val="outset" w:sz="6" w:space="0" w:color="auto"/>
              <w:left w:val="outset" w:sz="6" w:space="0" w:color="auto"/>
              <w:bottom w:val="outset" w:sz="6" w:space="0" w:color="auto"/>
              <w:right w:val="outset" w:sz="6" w:space="0" w:color="auto"/>
            </w:tcBorders>
            <w:vAlign w:val="center"/>
            <w:hideMark/>
          </w:tcPr>
          <w:p w14:paraId="0DECEAEB" w14:textId="77777777" w:rsidR="00517272" w:rsidRPr="00601914" w:rsidRDefault="00517272" w:rsidP="00517272">
            <w:pPr>
              <w:spacing w:after="0" w:line="240" w:lineRule="auto"/>
              <w:rPr>
                <w:rFonts w:ascii="Times New Roman" w:eastAsia="Times New Roman" w:hAnsi="Times New Roman" w:cs="Times New Roman"/>
                <w:lang w:eastAsia="lt-LT"/>
              </w:rPr>
            </w:pPr>
            <w:r w:rsidRPr="00601914">
              <w:rPr>
                <w:rFonts w:ascii="Times New Roman" w:eastAsia="Times New Roman" w:hAnsi="Times New Roman" w:cs="Times New Roman"/>
                <w:b/>
                <w:bCs/>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14:paraId="54FCFD55" w14:textId="77777777" w:rsidR="00517272" w:rsidRPr="00601914" w:rsidRDefault="00517272" w:rsidP="002254A3">
            <w:pPr>
              <w:spacing w:after="0" w:line="240" w:lineRule="auto"/>
              <w:jc w:val="both"/>
              <w:rPr>
                <w:rFonts w:ascii="Times New Roman" w:eastAsia="Times New Roman" w:hAnsi="Times New Roman" w:cs="Times New Roman"/>
                <w:lang w:eastAsia="lt-LT"/>
              </w:rPr>
            </w:pPr>
            <w:r w:rsidRPr="00601914">
              <w:rPr>
                <w:rFonts w:ascii="Times New Roman" w:eastAsia="Times New Roman" w:hAnsi="Times New Roman" w:cs="Times New Roman"/>
                <w:i/>
                <w:iCs/>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tcPr>
          <w:p w14:paraId="088F760E" w14:textId="3E8DB60B" w:rsidR="00517272" w:rsidRPr="00601914" w:rsidRDefault="00D7249D" w:rsidP="002254A3">
            <w:pPr>
              <w:spacing w:after="0" w:line="240" w:lineRule="auto"/>
              <w:jc w:val="both"/>
              <w:rPr>
                <w:rFonts w:ascii="Times New Roman" w:eastAsia="Times New Roman" w:hAnsi="Times New Roman" w:cs="Times New Roman"/>
                <w:lang w:eastAsia="lt-LT"/>
              </w:rPr>
            </w:pPr>
            <w:r w:rsidRPr="00601914">
              <w:rPr>
                <w:rFonts w:ascii="Times New Roman" w:hAnsi="Times New Roman" w:cs="Times New Roman"/>
              </w:rPr>
              <w:t xml:space="preserve">2020 m. </w:t>
            </w:r>
            <w:r w:rsidR="000559DC">
              <w:rPr>
                <w:rFonts w:ascii="Times New Roman" w:hAnsi="Times New Roman" w:cs="Times New Roman"/>
              </w:rPr>
              <w:t>rugsėjo</w:t>
            </w:r>
            <w:r w:rsidR="00A1254A" w:rsidRPr="00601914">
              <w:rPr>
                <w:rFonts w:ascii="Times New Roman" w:hAnsi="Times New Roman" w:cs="Times New Roman"/>
              </w:rPr>
              <w:t xml:space="preserve"> mėn.</w:t>
            </w:r>
          </w:p>
        </w:tc>
      </w:tr>
      <w:tr w:rsidR="00601914" w:rsidRPr="00500A4A" w14:paraId="3AFB13B7" w14:textId="77777777" w:rsidTr="00601914">
        <w:trPr>
          <w:tblCellSpacing w:w="15" w:type="dxa"/>
        </w:trPr>
        <w:tc>
          <w:tcPr>
            <w:tcW w:w="1710" w:type="dxa"/>
            <w:vMerge/>
            <w:tcBorders>
              <w:top w:val="outset" w:sz="6" w:space="0" w:color="auto"/>
              <w:left w:val="outset" w:sz="6" w:space="0" w:color="auto"/>
              <w:bottom w:val="outset" w:sz="6" w:space="0" w:color="auto"/>
              <w:right w:val="outset" w:sz="6" w:space="0" w:color="auto"/>
            </w:tcBorders>
            <w:vAlign w:val="center"/>
            <w:hideMark/>
          </w:tcPr>
          <w:p w14:paraId="50975072" w14:textId="77777777" w:rsidR="00517272" w:rsidRPr="00601914" w:rsidRDefault="00517272" w:rsidP="00517272">
            <w:pPr>
              <w:spacing w:after="0" w:line="240" w:lineRule="auto"/>
              <w:rPr>
                <w:rFonts w:ascii="Times New Roman" w:eastAsia="Times New Roman" w:hAnsi="Times New Roman" w:cs="Times New Roman"/>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7F6100A" w14:textId="77777777" w:rsidR="00517272" w:rsidRPr="00601914" w:rsidRDefault="00517272" w:rsidP="002254A3">
            <w:pPr>
              <w:spacing w:after="0" w:line="240" w:lineRule="auto"/>
              <w:jc w:val="both"/>
              <w:rPr>
                <w:rFonts w:ascii="Times New Roman" w:eastAsia="Times New Roman" w:hAnsi="Times New Roman" w:cs="Times New Roman"/>
                <w:lang w:eastAsia="lt-LT"/>
              </w:rPr>
            </w:pPr>
            <w:r w:rsidRPr="00601914">
              <w:rPr>
                <w:rFonts w:ascii="Times New Roman" w:eastAsia="Times New Roman" w:hAnsi="Times New Roman" w:cs="Times New Roman"/>
                <w:i/>
                <w:iCs/>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tcPr>
          <w:p w14:paraId="15D22C52" w14:textId="6CEFB735" w:rsidR="00517272" w:rsidRPr="00601914" w:rsidRDefault="00A1254A" w:rsidP="002254A3">
            <w:pPr>
              <w:spacing w:after="0" w:line="240" w:lineRule="auto"/>
              <w:jc w:val="both"/>
              <w:rPr>
                <w:rFonts w:ascii="Times New Roman" w:eastAsia="Times New Roman" w:hAnsi="Times New Roman" w:cs="Times New Roman"/>
                <w:lang w:eastAsia="lt-LT"/>
              </w:rPr>
            </w:pPr>
            <w:r w:rsidRPr="00601914">
              <w:rPr>
                <w:rFonts w:ascii="Times New Roman" w:hAnsi="Times New Roman" w:cs="Times New Roman"/>
              </w:rPr>
              <w:t>20</w:t>
            </w:r>
            <w:r w:rsidR="00601914" w:rsidRPr="00601914">
              <w:rPr>
                <w:rFonts w:ascii="Times New Roman" w:hAnsi="Times New Roman" w:cs="Times New Roman"/>
              </w:rPr>
              <w:t>23</w:t>
            </w:r>
            <w:r w:rsidRPr="00601914">
              <w:rPr>
                <w:rFonts w:ascii="Times New Roman" w:hAnsi="Times New Roman" w:cs="Times New Roman"/>
              </w:rPr>
              <w:t xml:space="preserve"> m. </w:t>
            </w:r>
            <w:r w:rsidR="000559DC">
              <w:rPr>
                <w:rFonts w:ascii="Times New Roman" w:hAnsi="Times New Roman" w:cs="Times New Roman"/>
              </w:rPr>
              <w:t>rugsėjo</w:t>
            </w:r>
            <w:r w:rsidRPr="00601914">
              <w:rPr>
                <w:rFonts w:ascii="Times New Roman" w:hAnsi="Times New Roman" w:cs="Times New Roman"/>
              </w:rPr>
              <w:t xml:space="preserve"> mėn.</w:t>
            </w:r>
          </w:p>
        </w:tc>
      </w:tr>
      <w:tr w:rsidR="00601914" w:rsidRPr="00500A4A" w14:paraId="3F17D181" w14:textId="77777777" w:rsidTr="00601914">
        <w:trPr>
          <w:tblCellSpacing w:w="15" w:type="dxa"/>
        </w:trPr>
        <w:tc>
          <w:tcPr>
            <w:tcW w:w="1710" w:type="dxa"/>
            <w:tcBorders>
              <w:top w:val="outset" w:sz="6" w:space="0" w:color="auto"/>
              <w:left w:val="outset" w:sz="6" w:space="0" w:color="auto"/>
              <w:bottom w:val="outset" w:sz="6" w:space="0" w:color="auto"/>
              <w:right w:val="outset" w:sz="6" w:space="0" w:color="auto"/>
            </w:tcBorders>
            <w:vAlign w:val="center"/>
            <w:hideMark/>
          </w:tcPr>
          <w:p w14:paraId="4D3029B9" w14:textId="77777777" w:rsidR="00517272" w:rsidRPr="00601914" w:rsidRDefault="00716FD3" w:rsidP="00517272">
            <w:pPr>
              <w:spacing w:after="0" w:line="240" w:lineRule="auto"/>
              <w:rPr>
                <w:rFonts w:ascii="Times New Roman" w:eastAsia="Times New Roman" w:hAnsi="Times New Roman" w:cs="Times New Roman"/>
                <w:b/>
                <w:lang w:eastAsia="lt-LT"/>
              </w:rPr>
            </w:pPr>
            <w:r w:rsidRPr="00601914">
              <w:rPr>
                <w:rFonts w:ascii="Times New Roman" w:eastAsia="Times New Roman" w:hAnsi="Times New Roman" w:cs="Times New Roman"/>
                <w:b/>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BBD7AAB" w14:textId="71773E69" w:rsidR="00517272" w:rsidRPr="00601914" w:rsidRDefault="00416F36" w:rsidP="00416F36">
            <w:pPr>
              <w:spacing w:after="0" w:line="240" w:lineRule="auto"/>
              <w:jc w:val="both"/>
              <w:rPr>
                <w:rFonts w:ascii="Times New Roman" w:eastAsia="Times New Roman" w:hAnsi="Times New Roman" w:cs="Times New Roman"/>
                <w:b/>
                <w:lang w:eastAsia="lt-LT"/>
              </w:rPr>
            </w:pPr>
            <w:r>
              <w:rPr>
                <w:rFonts w:ascii="Times New Roman" w:hAnsi="Times New Roman" w:cs="Times New Roman"/>
                <w:b/>
              </w:rPr>
              <w:t xml:space="preserve">Apie </w:t>
            </w:r>
            <w:r w:rsidR="000559DC">
              <w:rPr>
                <w:rFonts w:ascii="Times New Roman" w:hAnsi="Times New Roman" w:cs="Times New Roman"/>
                <w:b/>
              </w:rPr>
              <w:t>93</w:t>
            </w:r>
            <w:r>
              <w:rPr>
                <w:rFonts w:ascii="Times New Roman" w:hAnsi="Times New Roman" w:cs="Times New Roman"/>
                <w:b/>
              </w:rPr>
              <w:t>0.</w:t>
            </w:r>
            <w:r w:rsidR="000559DC">
              <w:rPr>
                <w:rFonts w:ascii="Times New Roman" w:hAnsi="Times New Roman" w:cs="Times New Roman"/>
                <w:b/>
              </w:rPr>
              <w:t>130</w:t>
            </w:r>
            <w:r>
              <w:rPr>
                <w:rFonts w:ascii="Times New Roman" w:hAnsi="Times New Roman" w:cs="Times New Roman"/>
                <w:b/>
              </w:rPr>
              <w:t>,</w:t>
            </w:r>
            <w:r w:rsidR="000559DC">
              <w:rPr>
                <w:rFonts w:ascii="Times New Roman" w:hAnsi="Times New Roman" w:cs="Times New Roman"/>
                <w:b/>
              </w:rPr>
              <w:t>32</w:t>
            </w:r>
            <w:r w:rsidR="00A1254A" w:rsidRPr="00601914">
              <w:rPr>
                <w:rFonts w:ascii="Times New Roman" w:hAnsi="Times New Roman" w:cs="Times New Roman"/>
              </w:rPr>
              <w:t xml:space="preserve"> </w:t>
            </w:r>
            <w:r w:rsidR="00716FD3" w:rsidRPr="00601914">
              <w:rPr>
                <w:rFonts w:ascii="Times New Roman" w:eastAsia="Times New Roman" w:hAnsi="Times New Roman" w:cs="Times New Roman"/>
                <w:b/>
                <w:bCs/>
                <w:lang w:eastAsia="lt-LT"/>
              </w:rPr>
              <w:t>Eur</w:t>
            </w:r>
            <w:r w:rsidR="00F765E6" w:rsidRPr="00601914">
              <w:rPr>
                <w:rFonts w:ascii="Times New Roman" w:eastAsia="Times New Roman" w:hAnsi="Times New Roman" w:cs="Times New Roman"/>
                <w:b/>
                <w:bCs/>
                <w:lang w:eastAsia="lt-LT"/>
              </w:rPr>
              <w:t>.</w:t>
            </w:r>
          </w:p>
        </w:tc>
      </w:tr>
      <w:tr w:rsidR="00601914" w:rsidRPr="00500A4A" w14:paraId="40CD9669" w14:textId="77777777" w:rsidTr="00601914">
        <w:trPr>
          <w:trHeight w:val="596"/>
          <w:tblCellSpacing w:w="15" w:type="dxa"/>
        </w:trPr>
        <w:tc>
          <w:tcPr>
            <w:tcW w:w="1710" w:type="dxa"/>
            <w:tcBorders>
              <w:top w:val="outset" w:sz="6" w:space="0" w:color="auto"/>
              <w:left w:val="outset" w:sz="6" w:space="0" w:color="auto"/>
              <w:bottom w:val="outset" w:sz="6" w:space="0" w:color="auto"/>
              <w:right w:val="outset" w:sz="6" w:space="0" w:color="auto"/>
            </w:tcBorders>
            <w:vAlign w:val="center"/>
          </w:tcPr>
          <w:p w14:paraId="0FCD2479" w14:textId="77777777" w:rsidR="00716FD3" w:rsidRPr="00601914" w:rsidRDefault="00716FD3" w:rsidP="00517272">
            <w:pPr>
              <w:spacing w:after="0" w:line="240" w:lineRule="auto"/>
              <w:rPr>
                <w:rFonts w:ascii="Times New Roman" w:eastAsia="Times New Roman" w:hAnsi="Times New Roman" w:cs="Times New Roman"/>
                <w:b/>
                <w:lang w:eastAsia="lt-LT"/>
              </w:rPr>
            </w:pPr>
            <w:r w:rsidRPr="00601914">
              <w:rPr>
                <w:rFonts w:ascii="Times New Roman" w:eastAsia="Times New Roman" w:hAnsi="Times New Roman" w:cs="Times New Roman"/>
                <w:b/>
                <w:bCs/>
                <w:lang w:eastAsia="lt-LT"/>
              </w:rPr>
              <w:t>Finansavimo šaltiniai</w:t>
            </w:r>
            <w:r w:rsidR="001928B5" w:rsidRPr="00601914">
              <w:rPr>
                <w:rFonts w:ascii="Times New Roman" w:eastAsia="Times New Roman" w:hAnsi="Times New Roman" w:cs="Times New Roman"/>
                <w:b/>
                <w:bCs/>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4BFCEAEE" w14:textId="77777777" w:rsidR="00716FD3" w:rsidRPr="00601914" w:rsidRDefault="00601914" w:rsidP="00601914">
            <w:pPr>
              <w:spacing w:after="0" w:line="240" w:lineRule="auto"/>
              <w:jc w:val="both"/>
              <w:rPr>
                <w:rFonts w:ascii="Times New Roman" w:eastAsia="Times New Roman" w:hAnsi="Times New Roman" w:cs="Times New Roman"/>
                <w:bCs/>
                <w:lang w:eastAsia="lt-LT"/>
              </w:rPr>
            </w:pPr>
            <w:r w:rsidRPr="00601914">
              <w:rPr>
                <w:rFonts w:ascii="Times New Roman" w:hAnsi="Times New Roman" w:cs="Times New Roman"/>
              </w:rPr>
              <w:t>Sporto rėmimo fondas (SRF)</w:t>
            </w:r>
            <w:r w:rsidR="00D7249D" w:rsidRPr="00601914">
              <w:rPr>
                <w:rFonts w:ascii="Times New Roman" w:hAnsi="Times New Roman" w:cs="Times New Roman"/>
              </w:rPr>
              <w:t xml:space="preserve"> </w:t>
            </w:r>
            <w:r w:rsidR="00A1254A" w:rsidRPr="00601914">
              <w:rPr>
                <w:rFonts w:ascii="Times New Roman" w:hAnsi="Times New Roman" w:cs="Times New Roman"/>
              </w:rPr>
              <w:t>ir Joniškio rajono savivaldybės biudžeto lėšos</w:t>
            </w:r>
          </w:p>
        </w:tc>
      </w:tr>
      <w:tr w:rsidR="00601914" w:rsidRPr="00500A4A" w14:paraId="3DAB5EB3" w14:textId="77777777" w:rsidTr="00601914">
        <w:trPr>
          <w:trHeight w:val="1356"/>
          <w:tblCellSpacing w:w="15" w:type="dxa"/>
        </w:trPr>
        <w:tc>
          <w:tcPr>
            <w:tcW w:w="1710" w:type="dxa"/>
            <w:tcBorders>
              <w:top w:val="outset" w:sz="6" w:space="0" w:color="auto"/>
              <w:left w:val="outset" w:sz="6" w:space="0" w:color="auto"/>
              <w:bottom w:val="outset" w:sz="6" w:space="0" w:color="auto"/>
              <w:right w:val="outset" w:sz="6" w:space="0" w:color="auto"/>
            </w:tcBorders>
          </w:tcPr>
          <w:p w14:paraId="2A100DD7" w14:textId="77777777" w:rsidR="001928B5" w:rsidRPr="00601914" w:rsidRDefault="001928B5" w:rsidP="00517272">
            <w:pPr>
              <w:spacing w:after="0" w:line="240" w:lineRule="auto"/>
              <w:rPr>
                <w:rFonts w:ascii="Times New Roman" w:eastAsia="Times New Roman" w:hAnsi="Times New Roman" w:cs="Times New Roman"/>
                <w:b/>
                <w:bCs/>
                <w:lang w:eastAsia="lt-LT"/>
              </w:rPr>
            </w:pPr>
            <w:r w:rsidRPr="00601914">
              <w:rPr>
                <w:rFonts w:ascii="Times New Roman" w:eastAsia="Times New Roman" w:hAnsi="Times New Roman" w:cs="Times New Roman"/>
                <w:b/>
                <w:bCs/>
                <w:iCs/>
                <w:lang w:eastAsia="lt-LT"/>
              </w:rPr>
              <w:t>Projekto tikslas:</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44EFC6D3" w14:textId="77777777" w:rsidR="001928B5" w:rsidRPr="00601914" w:rsidRDefault="00601914" w:rsidP="00601914">
            <w:pPr>
              <w:spacing w:after="0" w:line="240" w:lineRule="auto"/>
              <w:jc w:val="both"/>
              <w:rPr>
                <w:rFonts w:ascii="Times New Roman" w:hAnsi="Times New Roman" w:cs="Times New Roman"/>
              </w:rPr>
            </w:pPr>
            <w:r w:rsidRPr="00601914">
              <w:rPr>
                <w:rFonts w:ascii="Times New Roman" w:hAnsi="Times New Roman" w:cs="Times New Roman"/>
                <w:bCs/>
              </w:rPr>
              <w:t xml:space="preserve">Gerinti sąlygas ugdyti fiziškai aktyvią ir sveiką visuomenę sutvarkant ir pritaikant  Joniškio miesto stadioną. </w:t>
            </w:r>
            <w:r w:rsidRPr="00601914">
              <w:rPr>
                <w:rFonts w:ascii="Times New Roman" w:hAnsi="Times New Roman" w:cs="Times New Roman"/>
                <w:b/>
              </w:rPr>
              <w:t xml:space="preserve">Projektu numatoma sutvarkyti ir įrengti šiuos sporto aikštynus: </w:t>
            </w:r>
            <w:r w:rsidRPr="00601914">
              <w:rPr>
                <w:rFonts w:ascii="Times New Roman" w:eastAsia="Times New Roman" w:hAnsi="Times New Roman" w:cs="Times New Roman"/>
                <w:iCs/>
              </w:rPr>
              <w:t xml:space="preserve">futbolo aikštė, dirbtinės dangos bėgimo takai, dirbtinės dangos krepšinio aikštelė, dirbtinės dangos lauko teniso aikštelės (dvi aikštelės, skirtingo tipo dangomis), dirbtinės dangos universali sporto aikštelė (rankinis, tinklinis, mažasis futbolas). </w:t>
            </w:r>
            <w:r w:rsidRPr="00601914">
              <w:rPr>
                <w:rFonts w:ascii="Times New Roman" w:eastAsia="Times New Roman" w:hAnsi="Times New Roman" w:cs="Times New Roman"/>
                <w:b/>
                <w:iCs/>
              </w:rPr>
              <w:t>Taip pat numatoma</w:t>
            </w:r>
            <w:r w:rsidRPr="00601914">
              <w:rPr>
                <w:rFonts w:ascii="Times New Roman" w:eastAsia="Times New Roman" w:hAnsi="Times New Roman" w:cs="Times New Roman"/>
                <w:iCs/>
              </w:rPr>
              <w:t xml:space="preserve"> įrengti žiūrovų tribūnas (esamų vietoje), sutvarkyti prie tribūnų esančią pakylą, įrengti lengvosios atletikos sektorius (šuolio į tolį, šuolio į aukštį, rutulio stūmimo, ieties metimo, disko metimo), dirbtinės dangos aikštyną mankštai (su treniruokliais), suoliukus, šiukšliad</w:t>
            </w:r>
            <w:r>
              <w:rPr>
                <w:rFonts w:ascii="Times New Roman" w:eastAsia="Times New Roman" w:hAnsi="Times New Roman" w:cs="Times New Roman"/>
                <w:iCs/>
              </w:rPr>
              <w:t>ėžės, apšvietimą.</w:t>
            </w:r>
          </w:p>
        </w:tc>
      </w:tr>
      <w:tr w:rsidR="00601914" w:rsidRPr="00500A4A" w14:paraId="7D72170B" w14:textId="77777777" w:rsidTr="00601914">
        <w:trPr>
          <w:tblCellSpacing w:w="15" w:type="dxa"/>
        </w:trPr>
        <w:tc>
          <w:tcPr>
            <w:tcW w:w="1710" w:type="dxa"/>
            <w:tcBorders>
              <w:top w:val="outset" w:sz="6" w:space="0" w:color="auto"/>
              <w:left w:val="outset" w:sz="6" w:space="0" w:color="auto"/>
              <w:bottom w:val="outset" w:sz="6" w:space="0" w:color="auto"/>
              <w:right w:val="outset" w:sz="6" w:space="0" w:color="auto"/>
            </w:tcBorders>
          </w:tcPr>
          <w:p w14:paraId="725CCEE4" w14:textId="77777777" w:rsidR="00500A4A" w:rsidRPr="00601914" w:rsidRDefault="00500A4A" w:rsidP="00517272">
            <w:pPr>
              <w:spacing w:after="0" w:line="240" w:lineRule="auto"/>
              <w:rPr>
                <w:rFonts w:ascii="Times New Roman" w:eastAsia="Times New Roman" w:hAnsi="Times New Roman" w:cs="Times New Roman"/>
                <w:b/>
                <w:bCs/>
                <w:iCs/>
                <w:lang w:eastAsia="lt-LT"/>
              </w:rPr>
            </w:pPr>
            <w:r w:rsidRPr="00601914">
              <w:rPr>
                <w:rFonts w:ascii="Times New Roman" w:eastAsia="Times New Roman" w:hAnsi="Times New Roman" w:cs="Times New Roman"/>
                <w:b/>
                <w:lang w:eastAsia="lt-LT"/>
              </w:rPr>
              <w:t>Projekto aprašymas:</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6D7A072C" w14:textId="77777777" w:rsidR="00500A4A" w:rsidRPr="00601914" w:rsidRDefault="00601914" w:rsidP="00601914">
            <w:pPr>
              <w:spacing w:after="0" w:line="240" w:lineRule="auto"/>
              <w:jc w:val="both"/>
              <w:rPr>
                <w:rFonts w:ascii="Times New Roman" w:hAnsi="Times New Roman" w:cs="Times New Roman"/>
              </w:rPr>
            </w:pPr>
            <w:r w:rsidRPr="00601914">
              <w:rPr>
                <w:rFonts w:ascii="Times New Roman" w:hAnsi="Times New Roman" w:cs="Times New Roman"/>
                <w:b/>
              </w:rPr>
              <w:t xml:space="preserve">Projektu sprendžiamos aktualios problemos, </w:t>
            </w:r>
            <w:r w:rsidRPr="00601914">
              <w:rPr>
                <w:rFonts w:ascii="Times New Roman" w:hAnsi="Times New Roman" w:cs="Times New Roman"/>
              </w:rPr>
              <w:t>visų pirma prastėjantys gyventojų sveikatos rodikliai, pasyvumas fizinio aktyvumo veiklose. Dalinai tai susiję su</w:t>
            </w:r>
            <w:r w:rsidRPr="00601914">
              <w:rPr>
                <w:rFonts w:ascii="Times New Roman" w:eastAsia="Times New Roman" w:hAnsi="Times New Roman" w:cs="Times New Roman"/>
                <w:iCs/>
              </w:rPr>
              <w:t xml:space="preserve"> sporto infrastruktūros būkle, paslaugų kokybe ir prieinamumu. Tikimasi, kad atnaujinta ir išplėtota sporto infrastruktūra paskatins gyventojus būti fiziškai aktyvesniais, rūpintis savo sveikata, naudotis teikiamomis sporto ir sveikatingumo paslaugomis. Svarbu rūpintis jaunimo užimtumu, skatinti rinktis sveikesnį ir aktyvesnį gyvenimo būdą, atsisakant žalingų įpročių ar pagundų daryti nusikalstamas veikas. Papildomas dėmesys bus skiriamas ir negalią turinčių žmoni</w:t>
            </w:r>
            <w:r>
              <w:rPr>
                <w:rFonts w:ascii="Times New Roman" w:eastAsia="Times New Roman" w:hAnsi="Times New Roman" w:cs="Times New Roman"/>
                <w:iCs/>
              </w:rPr>
              <w:t xml:space="preserve">ų fiziniam aktyvumui puoselėti. </w:t>
            </w:r>
            <w:r w:rsidRPr="00601914">
              <w:rPr>
                <w:rFonts w:ascii="Times New Roman" w:eastAsia="Times New Roman" w:hAnsi="Times New Roman" w:cs="Times New Roman"/>
                <w:iCs/>
                <w:color w:val="000000"/>
              </w:rPr>
              <w:t xml:space="preserve">Sporto bazė šiuo metu prieinama visiems, nuolat ir nemokamai. Šios sąlygos nesikeis ir užbaigus projektą. </w:t>
            </w:r>
            <w:r w:rsidRPr="00601914">
              <w:rPr>
                <w:rFonts w:ascii="Times New Roman" w:eastAsia="Times New Roman" w:hAnsi="Times New Roman" w:cs="Times New Roman"/>
                <w:iCs/>
                <w:color w:val="000000"/>
                <w:u w:val="single"/>
              </w:rPr>
              <w:t>Svarbus sinergijos efektas:</w:t>
            </w:r>
            <w:r w:rsidRPr="00601914">
              <w:rPr>
                <w:rFonts w:ascii="Times New Roman" w:eastAsia="Times New Roman" w:hAnsi="Times New Roman" w:cs="Times New Roman"/>
                <w:iCs/>
                <w:color w:val="000000"/>
              </w:rPr>
              <w:t xml:space="preserve"> šalia sporto bazės yra „Sidabros“ poilsio zona. Natūrali gamtinė vietovė su paplūdimiu, tinklinio aikštelėmis, takeliais, vandens telkiniu ir miškeliais yra gyventojų traukos objektas. Čia gyventojai gali aktyviai pailsėti, pasimėgauti vandens pramogomis, pasivaikščioti ar pabėgioti, dalyvauti renginiuose, varžybose. Sutvarkytas stadionas prisidės prie visos zonos konversijos į kompleksišką ir universalią erdvę, skirtą sportui, mankštai, poilsiui. </w:t>
            </w:r>
          </w:p>
        </w:tc>
      </w:tr>
      <w:tr w:rsidR="00601914" w:rsidRPr="00500A4A" w14:paraId="0D73F474" w14:textId="77777777" w:rsidTr="00601914">
        <w:trPr>
          <w:tblCellSpacing w:w="15" w:type="dxa"/>
        </w:trPr>
        <w:tc>
          <w:tcPr>
            <w:tcW w:w="1710" w:type="dxa"/>
            <w:tcBorders>
              <w:top w:val="outset" w:sz="6" w:space="0" w:color="auto"/>
              <w:left w:val="outset" w:sz="6" w:space="0" w:color="auto"/>
              <w:bottom w:val="outset" w:sz="6" w:space="0" w:color="auto"/>
              <w:right w:val="outset" w:sz="6" w:space="0" w:color="auto"/>
            </w:tcBorders>
          </w:tcPr>
          <w:p w14:paraId="1CEB0F23" w14:textId="77777777" w:rsidR="00500A4A" w:rsidRPr="00601914" w:rsidRDefault="00500A4A" w:rsidP="00517272">
            <w:pPr>
              <w:spacing w:after="0" w:line="240" w:lineRule="auto"/>
              <w:rPr>
                <w:rFonts w:ascii="Times New Roman" w:eastAsia="Times New Roman" w:hAnsi="Times New Roman" w:cs="Times New Roman"/>
                <w:b/>
                <w:lang w:eastAsia="lt-LT"/>
              </w:rPr>
            </w:pPr>
            <w:r w:rsidRPr="00601914">
              <w:rPr>
                <w:rFonts w:ascii="Times New Roman" w:eastAsia="Times New Roman" w:hAnsi="Times New Roman" w:cs="Times New Roman"/>
                <w:b/>
                <w:lang w:eastAsia="lt-LT"/>
              </w:rPr>
              <w:t>Projekto rezultatas:</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00B07B39" w14:textId="77777777" w:rsidR="00500A4A" w:rsidRPr="00601914" w:rsidRDefault="00601914" w:rsidP="00C30CAA">
            <w:pPr>
              <w:spacing w:after="0" w:line="240" w:lineRule="auto"/>
              <w:jc w:val="both"/>
              <w:rPr>
                <w:rFonts w:ascii="Times New Roman" w:hAnsi="Times New Roman" w:cs="Times New Roman"/>
              </w:rPr>
            </w:pPr>
            <w:r w:rsidRPr="00601914">
              <w:rPr>
                <w:rFonts w:ascii="Times New Roman" w:eastAsia="Times New Roman" w:hAnsi="Times New Roman" w:cs="Times New Roman"/>
                <w:iCs/>
              </w:rPr>
              <w:t>Sudarytos sąlygos sportuoti ir mankštintis saugiai, organizuotai ar savarankiškai. Gyventojai turės galimybę pasirinkti kurią sporto šaką propaguoti, sportuoti komandinę ar individualią sporto šaką. Sudarytos sąlygos dalyvauti edukacinėse veiklose, gilinti žinias apie sveiką gyvenseną, fizinio aktyvumo naudą, žalingų įpročių žalą ir pan. Atnaujintoje sporto bazėje galės būti organizuojamos bent 8 skirtingų sporto šakų fizinio aktyvumo pratybos ir treniruotės (futbolas, lengvoji atletika, žolės riedulys, krepšinis, tinklinis, lauko tenisas, gimnastika, aerobika ir kt.). Taip pat vykdomos tokios  masinio judumo veiklos kaip šokiai, šiaurietiškas ėjimas ir pan. Sutvarkyta erdvė sudarys sąlygas planuoti ir kitas veiklas, tokias kaip vasaros kino teatras ir pan.</w:t>
            </w:r>
          </w:p>
        </w:tc>
      </w:tr>
      <w:tr w:rsidR="00601914" w:rsidRPr="00500A4A" w14:paraId="1E1E3556" w14:textId="77777777" w:rsidTr="00601914">
        <w:trPr>
          <w:trHeight w:val="754"/>
          <w:tblCellSpacing w:w="15" w:type="dxa"/>
        </w:trPr>
        <w:tc>
          <w:tcPr>
            <w:tcW w:w="1710" w:type="dxa"/>
            <w:tcBorders>
              <w:top w:val="outset" w:sz="6" w:space="0" w:color="auto"/>
              <w:left w:val="outset" w:sz="6" w:space="0" w:color="auto"/>
              <w:bottom w:val="outset" w:sz="6" w:space="0" w:color="auto"/>
              <w:right w:val="outset" w:sz="6" w:space="0" w:color="auto"/>
            </w:tcBorders>
            <w:vAlign w:val="center"/>
          </w:tcPr>
          <w:p w14:paraId="3475C934" w14:textId="77777777" w:rsidR="00500A4A" w:rsidRPr="00601914" w:rsidRDefault="00500A4A" w:rsidP="00325C9D">
            <w:pPr>
              <w:spacing w:after="0" w:line="240" w:lineRule="auto"/>
              <w:rPr>
                <w:rFonts w:ascii="Times New Roman" w:eastAsia="Times New Roman" w:hAnsi="Times New Roman" w:cs="Times New Roman"/>
                <w:lang w:eastAsia="lt-LT"/>
              </w:rPr>
            </w:pPr>
            <w:r w:rsidRPr="00601914">
              <w:rPr>
                <w:rFonts w:ascii="Times New Roman" w:eastAsia="Times New Roman" w:hAnsi="Times New Roman" w:cs="Times New Roman"/>
                <w:b/>
                <w:bCs/>
                <w:lang w:eastAsia="lt-LT"/>
              </w:rPr>
              <w:t>Asmuo kontaktams:</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25B4A4AD" w14:textId="77777777" w:rsidR="00500A4A" w:rsidRPr="00601914" w:rsidRDefault="00601914" w:rsidP="00601914">
            <w:pPr>
              <w:spacing w:after="0"/>
              <w:rPr>
                <w:rFonts w:ascii="Times New Roman" w:hAnsi="Times New Roman" w:cs="Times New Roman"/>
              </w:rPr>
            </w:pPr>
            <w:r w:rsidRPr="00601914">
              <w:rPr>
                <w:rFonts w:ascii="Times New Roman" w:hAnsi="Times New Roman" w:cs="Times New Roman"/>
              </w:rPr>
              <w:t>Artūras Pališkevičius</w:t>
            </w:r>
            <w:r w:rsidR="008F40E8" w:rsidRPr="00601914">
              <w:rPr>
                <w:rFonts w:ascii="Times New Roman" w:hAnsi="Times New Roman" w:cs="Times New Roman"/>
              </w:rPr>
              <w:t xml:space="preserve">, Joniškio rajono savivaldybės administracijos </w:t>
            </w:r>
            <w:r w:rsidRPr="00601914">
              <w:rPr>
                <w:rFonts w:ascii="Times New Roman" w:hAnsi="Times New Roman" w:cs="Times New Roman"/>
              </w:rPr>
              <w:t xml:space="preserve">Ekonominės plėtros ir investicijų skyriaus vyriausiasis specialistas, </w:t>
            </w:r>
            <w:r w:rsidR="008F40E8" w:rsidRPr="00601914">
              <w:rPr>
                <w:rFonts w:ascii="Times New Roman" w:hAnsi="Times New Roman" w:cs="Times New Roman"/>
              </w:rPr>
              <w:t>Tel. Nr.</w:t>
            </w:r>
            <w:r w:rsidRPr="00601914">
              <w:rPr>
                <w:rFonts w:ascii="Times New Roman" w:hAnsi="Times New Roman" w:cs="Times New Roman"/>
              </w:rPr>
              <w:t xml:space="preserve"> 8 612 95520</w:t>
            </w:r>
            <w:r w:rsidR="008F40E8" w:rsidRPr="00601914">
              <w:rPr>
                <w:rFonts w:ascii="Times New Roman" w:hAnsi="Times New Roman" w:cs="Times New Roman"/>
              </w:rPr>
              <w:t xml:space="preserve">, el. paštas </w:t>
            </w:r>
            <w:hyperlink r:id="rId6" w:history="1">
              <w:r w:rsidRPr="00601914">
                <w:rPr>
                  <w:rStyle w:val="Hipersaitas"/>
                  <w:rFonts w:ascii="Times New Roman" w:hAnsi="Times New Roman" w:cs="Times New Roman"/>
                </w:rPr>
                <w:t>arturas.paliskevicius@joniskis.lt</w:t>
              </w:r>
            </w:hyperlink>
            <w:r w:rsidR="008F40E8" w:rsidRPr="00601914">
              <w:rPr>
                <w:rFonts w:ascii="Times New Roman" w:hAnsi="Times New Roman" w:cs="Times New Roman"/>
              </w:rPr>
              <w:t xml:space="preserve"> </w:t>
            </w:r>
          </w:p>
        </w:tc>
      </w:tr>
      <w:bookmarkEnd w:id="0"/>
    </w:tbl>
    <w:p w14:paraId="07F0F415" w14:textId="77777777" w:rsidR="00394DB8" w:rsidRDefault="00394DB8" w:rsidP="00601914">
      <w:pPr>
        <w:rPr>
          <w:rFonts w:ascii="Times New Roman" w:eastAsia="Times New Roman" w:hAnsi="Times New Roman" w:cs="Times New Roman"/>
          <w:sz w:val="24"/>
          <w:szCs w:val="24"/>
          <w:lang w:eastAsia="lt-LT"/>
        </w:rPr>
      </w:pPr>
    </w:p>
    <w:sectPr w:rsidR="00394DB8" w:rsidSect="00601914">
      <w:pgSz w:w="11906" w:h="16838"/>
      <w:pgMar w:top="993"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3902E48"/>
    <w:multiLevelType w:val="hybridMultilevel"/>
    <w:tmpl w:val="977CD8C4"/>
    <w:lvl w:ilvl="0" w:tplc="2E0C0C02">
      <w:numFmt w:val="bullet"/>
      <w:lvlText w:val="•"/>
      <w:lvlJc w:val="left"/>
      <w:pPr>
        <w:ind w:left="2010" w:hanging="129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5"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6AA0075"/>
    <w:multiLevelType w:val="hybridMultilevel"/>
    <w:tmpl w:val="DA767FFE"/>
    <w:lvl w:ilvl="0" w:tplc="04270001">
      <w:start w:val="5"/>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9FF4D1B"/>
    <w:multiLevelType w:val="multilevel"/>
    <w:tmpl w:val="B50E5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36D24556"/>
    <w:multiLevelType w:val="hybridMultilevel"/>
    <w:tmpl w:val="5BA67B4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5B2435C4"/>
    <w:multiLevelType w:val="hybridMultilevel"/>
    <w:tmpl w:val="C1DA827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DC33B03"/>
    <w:multiLevelType w:val="multilevel"/>
    <w:tmpl w:val="58B6D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8"/>
  </w:num>
  <w:num w:numId="3">
    <w:abstractNumId w:val="5"/>
  </w:num>
  <w:num w:numId="4">
    <w:abstractNumId w:val="0"/>
  </w:num>
  <w:num w:numId="5">
    <w:abstractNumId w:val="10"/>
  </w:num>
  <w:num w:numId="6">
    <w:abstractNumId w:val="13"/>
  </w:num>
  <w:num w:numId="7">
    <w:abstractNumId w:val="1"/>
  </w:num>
  <w:num w:numId="8">
    <w:abstractNumId w:val="2"/>
  </w:num>
  <w:num w:numId="9">
    <w:abstractNumId w:val="7"/>
  </w:num>
  <w:num w:numId="10">
    <w:abstractNumId w:val="12"/>
  </w:num>
  <w:num w:numId="11">
    <w:abstractNumId w:val="11"/>
  </w:num>
  <w:num w:numId="12">
    <w:abstractNumId w:val="6"/>
  </w:num>
  <w:num w:numId="13">
    <w:abstractNumId w:val="4"/>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7272"/>
    <w:rsid w:val="0001285D"/>
    <w:rsid w:val="00021A6B"/>
    <w:rsid w:val="00051542"/>
    <w:rsid w:val="000559DC"/>
    <w:rsid w:val="00093EF7"/>
    <w:rsid w:val="000E2661"/>
    <w:rsid w:val="00162A33"/>
    <w:rsid w:val="001928B5"/>
    <w:rsid w:val="001F0CEB"/>
    <w:rsid w:val="002254A3"/>
    <w:rsid w:val="00282473"/>
    <w:rsid w:val="00287091"/>
    <w:rsid w:val="002C25FE"/>
    <w:rsid w:val="002E5095"/>
    <w:rsid w:val="00373925"/>
    <w:rsid w:val="00394DB8"/>
    <w:rsid w:val="003A5A39"/>
    <w:rsid w:val="00416F36"/>
    <w:rsid w:val="00435572"/>
    <w:rsid w:val="004B7C9A"/>
    <w:rsid w:val="00500A4A"/>
    <w:rsid w:val="00517272"/>
    <w:rsid w:val="0053087E"/>
    <w:rsid w:val="0053699F"/>
    <w:rsid w:val="005760D6"/>
    <w:rsid w:val="00576D8C"/>
    <w:rsid w:val="00601914"/>
    <w:rsid w:val="00667408"/>
    <w:rsid w:val="006A4FC1"/>
    <w:rsid w:val="0070238D"/>
    <w:rsid w:val="00716FD3"/>
    <w:rsid w:val="00790B91"/>
    <w:rsid w:val="00846341"/>
    <w:rsid w:val="00871FCA"/>
    <w:rsid w:val="008F40E8"/>
    <w:rsid w:val="00A059FD"/>
    <w:rsid w:val="00A1254A"/>
    <w:rsid w:val="00A9459F"/>
    <w:rsid w:val="00B1620A"/>
    <w:rsid w:val="00B62245"/>
    <w:rsid w:val="00BC5AD2"/>
    <w:rsid w:val="00C30CAA"/>
    <w:rsid w:val="00D7249D"/>
    <w:rsid w:val="00DC0C0E"/>
    <w:rsid w:val="00DD51E9"/>
    <w:rsid w:val="00DE4BF3"/>
    <w:rsid w:val="00E47BDE"/>
    <w:rsid w:val="00E736FB"/>
    <w:rsid w:val="00E90126"/>
    <w:rsid w:val="00EA1C1E"/>
    <w:rsid w:val="00EA40C5"/>
    <w:rsid w:val="00EA533F"/>
    <w:rsid w:val="00F64A13"/>
    <w:rsid w:val="00F765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C7125"/>
  <w15:docId w15:val="{05192AA3-595C-471C-8492-FCF002590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paragraph" w:styleId="Antrat8">
    <w:name w:val="heading 8"/>
    <w:basedOn w:val="prastasis"/>
    <w:next w:val="prastasis"/>
    <w:link w:val="Antrat8Diagrama"/>
    <w:uiPriority w:val="9"/>
    <w:semiHidden/>
    <w:unhideWhenUsed/>
    <w:qFormat/>
    <w:rsid w:val="00D7249D"/>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aliases w:val="Buletai"/>
    <w:basedOn w:val="prastasis"/>
    <w:link w:val="SraopastraipaDiagrama"/>
    <w:uiPriority w:val="34"/>
    <w:qFormat/>
    <w:rsid w:val="0001285D"/>
    <w:pPr>
      <w:ind w:left="720"/>
      <w:contextualSpacing/>
    </w:pPr>
  </w:style>
  <w:style w:type="paragraph" w:styleId="Debesliotekstas">
    <w:name w:val="Balloon Text"/>
    <w:basedOn w:val="prastasis"/>
    <w:link w:val="DebesliotekstasDiagrama"/>
    <w:uiPriority w:val="99"/>
    <w:semiHidden/>
    <w:unhideWhenUsed/>
    <w:rsid w:val="00F765E6"/>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F765E6"/>
    <w:rPr>
      <w:rFonts w:ascii="Tahoma" w:hAnsi="Tahoma" w:cs="Tahoma"/>
      <w:sz w:val="16"/>
      <w:szCs w:val="16"/>
    </w:rPr>
  </w:style>
  <w:style w:type="paragraph" w:styleId="Betarp">
    <w:name w:val="No Spacing"/>
    <w:uiPriority w:val="1"/>
    <w:qFormat/>
    <w:rsid w:val="00D7249D"/>
    <w:pPr>
      <w:spacing w:after="0" w:line="240" w:lineRule="auto"/>
    </w:pPr>
    <w:rPr>
      <w:rFonts w:ascii="Times New Roman" w:eastAsia="Times New Roman" w:hAnsi="Times New Roman" w:cs="Times New Roman"/>
      <w:spacing w:val="20"/>
      <w:w w:val="111"/>
      <w:sz w:val="24"/>
      <w:szCs w:val="24"/>
    </w:rPr>
  </w:style>
  <w:style w:type="character" w:customStyle="1" w:styleId="Antrat8Diagrama">
    <w:name w:val="Antraštė 8 Diagrama"/>
    <w:basedOn w:val="Numatytasispastraiposriftas"/>
    <w:link w:val="Antrat8"/>
    <w:rsid w:val="00D7249D"/>
    <w:rPr>
      <w:rFonts w:asciiTheme="majorHAnsi" w:eastAsiaTheme="majorEastAsia" w:hAnsiTheme="majorHAnsi" w:cstheme="majorBidi"/>
      <w:color w:val="404040" w:themeColor="text1" w:themeTint="BF"/>
      <w:sz w:val="20"/>
      <w:szCs w:val="20"/>
    </w:rPr>
  </w:style>
  <w:style w:type="character" w:customStyle="1" w:styleId="SraopastraipaDiagrama">
    <w:name w:val="Sąrašo pastraipa Diagrama"/>
    <w:aliases w:val="Buletai Diagrama"/>
    <w:link w:val="Sraopastraipa"/>
    <w:uiPriority w:val="34"/>
    <w:locked/>
    <w:rsid w:val="00D724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545092091">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rturas.paliskevicius@joniskis.l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1</Pages>
  <Words>2261</Words>
  <Characters>1289</Characters>
  <Application>Microsoft Office Word</Application>
  <DocSecurity>0</DocSecurity>
  <Lines>10</Lines>
  <Paragraphs>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Artūras Pališkevičius</cp:lastModifiedBy>
  <cp:revision>24</cp:revision>
  <dcterms:created xsi:type="dcterms:W3CDTF">2018-12-06T08:48:00Z</dcterms:created>
  <dcterms:modified xsi:type="dcterms:W3CDTF">2020-08-24T06:42:00Z</dcterms:modified>
</cp:coreProperties>
</file>