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DCF4B8" w14:textId="0ECCE5F2" w:rsidR="00CE26B3" w:rsidRDefault="000E59C3" w:rsidP="00CE26B3">
      <w:pPr>
        <w:autoSpaceDE w:val="0"/>
        <w:autoSpaceDN w:val="0"/>
        <w:adjustRightInd w:val="0"/>
        <w:spacing w:after="0" w:line="276" w:lineRule="auto"/>
        <w:jc w:val="center"/>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 xml:space="preserve">JONIŠKIO RAJONO SAVIVALDYBĖS JONIŠKIO MIESTO PAKLUONIŲ KATILINĖS </w:t>
      </w:r>
      <w:r w:rsidR="00D41DD0">
        <w:rPr>
          <w:rFonts w:ascii="Times New Roman" w:hAnsi="Times New Roman" w:cs="Times New Roman"/>
          <w:b/>
          <w:bCs/>
          <w:sz w:val="24"/>
          <w:szCs w:val="24"/>
        </w:rPr>
        <w:t>ŠILUMOS PERDAVIMO TINKLŲ</w:t>
      </w:r>
      <w:r w:rsidR="00CE26B3">
        <w:rPr>
          <w:rFonts w:ascii="Times New Roman" w:hAnsi="Times New Roman" w:cs="Times New Roman"/>
          <w:b/>
          <w:bCs/>
          <w:sz w:val="24"/>
          <w:szCs w:val="24"/>
        </w:rPr>
        <w:t xml:space="preserve"> APSAUGOS ZONŲ </w:t>
      </w:r>
      <w:r w:rsidR="00AC0C04">
        <w:rPr>
          <w:rFonts w:ascii="Times New Roman" w:hAnsi="Times New Roman" w:cs="Times New Roman"/>
          <w:b/>
          <w:bCs/>
          <w:sz w:val="24"/>
          <w:szCs w:val="24"/>
        </w:rPr>
        <w:t xml:space="preserve">TERITORIJŲ </w:t>
      </w:r>
      <w:r>
        <w:rPr>
          <w:rFonts w:ascii="Times New Roman" w:hAnsi="Times New Roman" w:cs="Times New Roman"/>
          <w:b/>
          <w:bCs/>
          <w:sz w:val="24"/>
          <w:szCs w:val="24"/>
        </w:rPr>
        <w:t>PLANAS</w:t>
      </w:r>
    </w:p>
    <w:p w14:paraId="71B5C511" w14:textId="566BEA24" w:rsidR="00AC0C04" w:rsidRDefault="00AC0C04" w:rsidP="00CE26B3">
      <w:pPr>
        <w:autoSpaceDE w:val="0"/>
        <w:autoSpaceDN w:val="0"/>
        <w:adjustRightInd w:val="0"/>
        <w:spacing w:after="0" w:line="276" w:lineRule="auto"/>
        <w:jc w:val="center"/>
        <w:rPr>
          <w:rFonts w:ascii="Times New Roman" w:hAnsi="Times New Roman" w:cs="Times New Roman"/>
          <w:b/>
          <w:bCs/>
          <w:sz w:val="24"/>
          <w:szCs w:val="24"/>
        </w:rPr>
      </w:pPr>
    </w:p>
    <w:p w14:paraId="11EF6E53" w14:textId="12F23A5D" w:rsidR="00294F20" w:rsidRPr="00F5524F" w:rsidRDefault="00294F20" w:rsidP="00CE26B3">
      <w:pPr>
        <w:autoSpaceDE w:val="0"/>
        <w:autoSpaceDN w:val="0"/>
        <w:adjustRightInd w:val="0"/>
        <w:spacing w:after="0" w:line="276" w:lineRule="auto"/>
        <w:jc w:val="center"/>
        <w:rPr>
          <w:rFonts w:ascii="Times New Roman" w:hAnsi="Times New Roman" w:cs="Times New Roman"/>
          <w:b/>
          <w:bCs/>
          <w:sz w:val="24"/>
          <w:szCs w:val="24"/>
        </w:rPr>
      </w:pPr>
      <w:r w:rsidRPr="00F5524F">
        <w:rPr>
          <w:rFonts w:ascii="Times New Roman" w:hAnsi="Times New Roman" w:cs="Times New Roman"/>
          <w:b/>
          <w:bCs/>
          <w:sz w:val="24"/>
          <w:szCs w:val="24"/>
        </w:rPr>
        <w:t>AIŠKINAMASIS RAŠTAS</w:t>
      </w:r>
    </w:p>
    <w:p w14:paraId="2968113D" w14:textId="77777777" w:rsidR="00F5524F" w:rsidRPr="00C532DC" w:rsidRDefault="00F5524F" w:rsidP="00D41DD0">
      <w:pPr>
        <w:autoSpaceDE w:val="0"/>
        <w:autoSpaceDN w:val="0"/>
        <w:adjustRightInd w:val="0"/>
        <w:spacing w:after="0" w:line="240" w:lineRule="auto"/>
        <w:jc w:val="both"/>
        <w:rPr>
          <w:rFonts w:ascii="Times New Roman" w:hAnsi="Times New Roman" w:cs="Times New Roman"/>
          <w:b/>
          <w:bCs/>
          <w:color w:val="FF0000"/>
          <w:sz w:val="24"/>
          <w:szCs w:val="24"/>
        </w:rPr>
      </w:pPr>
    </w:p>
    <w:p w14:paraId="0099D0A4" w14:textId="6EF0880E" w:rsidR="00024A01" w:rsidRDefault="00F5524F" w:rsidP="00B05E1A">
      <w:pPr>
        <w:autoSpaceDE w:val="0"/>
        <w:autoSpaceDN w:val="0"/>
        <w:adjustRightInd w:val="0"/>
        <w:spacing w:before="20" w:after="20" w:line="276" w:lineRule="auto"/>
        <w:ind w:firstLine="680"/>
        <w:jc w:val="both"/>
        <w:rPr>
          <w:rFonts w:ascii="Times New Roman" w:hAnsi="Times New Roman" w:cs="Times New Roman"/>
          <w:sz w:val="24"/>
          <w:szCs w:val="23"/>
        </w:rPr>
      </w:pPr>
      <w:r w:rsidRPr="0016010A">
        <w:rPr>
          <w:rFonts w:ascii="Times New Roman" w:hAnsi="Times New Roman" w:cs="Times New Roman"/>
          <w:b/>
          <w:sz w:val="24"/>
          <w:szCs w:val="23"/>
        </w:rPr>
        <w:t>Plano pavadinimas</w:t>
      </w:r>
      <w:r w:rsidRPr="00024A01">
        <w:rPr>
          <w:rFonts w:ascii="Times New Roman" w:hAnsi="Times New Roman" w:cs="Times New Roman"/>
          <w:sz w:val="24"/>
          <w:szCs w:val="23"/>
        </w:rPr>
        <w:t xml:space="preserve"> –</w:t>
      </w:r>
      <w:r w:rsidR="00987335">
        <w:rPr>
          <w:rFonts w:ascii="Times New Roman" w:hAnsi="Times New Roman" w:cs="Times New Roman"/>
          <w:sz w:val="24"/>
          <w:szCs w:val="23"/>
        </w:rPr>
        <w:t xml:space="preserve"> </w:t>
      </w:r>
      <w:r w:rsidR="00952A24">
        <w:rPr>
          <w:rFonts w:ascii="Times New Roman" w:hAnsi="Times New Roman" w:cs="Times New Roman"/>
          <w:sz w:val="24"/>
          <w:szCs w:val="23"/>
        </w:rPr>
        <w:t>Joniškio rajono savivaldybės Joniškio miesto Pakluonių katilinės š</w:t>
      </w:r>
      <w:r w:rsidR="00D41DD0">
        <w:rPr>
          <w:rFonts w:ascii="Times New Roman" w:hAnsi="Times New Roman" w:cs="Times New Roman"/>
          <w:sz w:val="24"/>
          <w:szCs w:val="23"/>
        </w:rPr>
        <w:t>ilumos perdavimo tinklų</w:t>
      </w:r>
      <w:r w:rsidR="00024A01" w:rsidRPr="00024A01">
        <w:rPr>
          <w:rFonts w:ascii="Times New Roman" w:hAnsi="Times New Roman" w:cs="Times New Roman"/>
          <w:sz w:val="24"/>
          <w:szCs w:val="23"/>
        </w:rPr>
        <w:t xml:space="preserve"> </w:t>
      </w:r>
      <w:r w:rsidRPr="00024A01">
        <w:rPr>
          <w:rFonts w:ascii="Times New Roman" w:hAnsi="Times New Roman" w:cs="Times New Roman"/>
          <w:sz w:val="24"/>
          <w:szCs w:val="23"/>
        </w:rPr>
        <w:t>apsaugo</w:t>
      </w:r>
      <w:r w:rsidR="00D41DD0">
        <w:rPr>
          <w:rFonts w:ascii="Times New Roman" w:hAnsi="Times New Roman" w:cs="Times New Roman"/>
          <w:sz w:val="24"/>
          <w:szCs w:val="23"/>
        </w:rPr>
        <w:t>s zonų</w:t>
      </w:r>
      <w:r w:rsidR="00987335">
        <w:rPr>
          <w:rFonts w:ascii="Times New Roman" w:hAnsi="Times New Roman" w:cs="Times New Roman"/>
          <w:sz w:val="24"/>
          <w:szCs w:val="23"/>
        </w:rPr>
        <w:t xml:space="preserve"> teritorijų</w:t>
      </w:r>
      <w:r w:rsidR="00D41DD0">
        <w:rPr>
          <w:rFonts w:ascii="Times New Roman" w:hAnsi="Times New Roman" w:cs="Times New Roman"/>
          <w:sz w:val="24"/>
          <w:szCs w:val="23"/>
        </w:rPr>
        <w:t xml:space="preserve"> planas </w:t>
      </w:r>
      <w:r w:rsidR="00024A01">
        <w:rPr>
          <w:rFonts w:ascii="Times New Roman" w:hAnsi="Times New Roman" w:cs="Times New Roman"/>
          <w:sz w:val="24"/>
          <w:szCs w:val="23"/>
        </w:rPr>
        <w:t>(toliau – Planas).</w:t>
      </w:r>
    </w:p>
    <w:p w14:paraId="789BE196" w14:textId="057F5C10" w:rsidR="00265AF1" w:rsidRPr="00CE26B3" w:rsidRDefault="00F5524F" w:rsidP="00B05E1A">
      <w:pPr>
        <w:autoSpaceDE w:val="0"/>
        <w:autoSpaceDN w:val="0"/>
        <w:adjustRightInd w:val="0"/>
        <w:spacing w:before="20" w:after="20" w:line="276" w:lineRule="auto"/>
        <w:ind w:firstLine="680"/>
        <w:jc w:val="both"/>
        <w:rPr>
          <w:rFonts w:ascii="Times New Roman" w:hAnsi="Times New Roman" w:cs="Times New Roman"/>
          <w:sz w:val="24"/>
          <w:szCs w:val="23"/>
        </w:rPr>
      </w:pPr>
      <w:r w:rsidRPr="00CE26B3">
        <w:rPr>
          <w:rFonts w:ascii="Times New Roman" w:hAnsi="Times New Roman" w:cs="Times New Roman"/>
          <w:b/>
          <w:sz w:val="24"/>
          <w:szCs w:val="23"/>
        </w:rPr>
        <w:t>Plano objektas ir teritorija</w:t>
      </w:r>
      <w:r w:rsidRPr="00CE26B3">
        <w:rPr>
          <w:rFonts w:ascii="Times New Roman" w:hAnsi="Times New Roman" w:cs="Times New Roman"/>
          <w:sz w:val="24"/>
          <w:szCs w:val="23"/>
        </w:rPr>
        <w:t xml:space="preserve"> – </w:t>
      </w:r>
      <w:r w:rsidR="00952A24">
        <w:rPr>
          <w:rFonts w:ascii="Times New Roman" w:hAnsi="Times New Roman" w:cs="Times New Roman"/>
          <w:sz w:val="24"/>
          <w:szCs w:val="23"/>
        </w:rPr>
        <w:t xml:space="preserve">Šilumos perdavimo tinklai </w:t>
      </w:r>
      <w:r w:rsidR="009221AC">
        <w:rPr>
          <w:rFonts w:ascii="Times New Roman" w:hAnsi="Times New Roman" w:cs="Times New Roman"/>
          <w:sz w:val="24"/>
          <w:szCs w:val="23"/>
        </w:rPr>
        <w:t>(</w:t>
      </w:r>
      <w:r w:rsidR="000C5C67" w:rsidRPr="00CE26B3">
        <w:rPr>
          <w:rFonts w:ascii="Times New Roman" w:hAnsi="Times New Roman" w:cs="Times New Roman"/>
          <w:sz w:val="24"/>
          <w:szCs w:val="23"/>
        </w:rPr>
        <w:t xml:space="preserve">unikalus Nr. </w:t>
      </w:r>
      <w:r w:rsidR="009221AC">
        <w:rPr>
          <w:rFonts w:ascii="Times New Roman" w:hAnsi="Times New Roman" w:cs="Times New Roman"/>
          <w:sz w:val="24"/>
          <w:szCs w:val="23"/>
        </w:rPr>
        <w:t>4798-7020-4017</w:t>
      </w:r>
      <w:r w:rsidR="000C5C67" w:rsidRPr="00CE26B3">
        <w:rPr>
          <w:rFonts w:ascii="Times New Roman" w:hAnsi="Times New Roman" w:cs="Times New Roman"/>
          <w:sz w:val="24"/>
          <w:szCs w:val="23"/>
        </w:rPr>
        <w:t>)</w:t>
      </w:r>
      <w:r w:rsidR="000C5C67">
        <w:rPr>
          <w:rFonts w:ascii="Times New Roman" w:hAnsi="Times New Roman" w:cs="Times New Roman"/>
          <w:sz w:val="24"/>
          <w:szCs w:val="23"/>
        </w:rPr>
        <w:t xml:space="preserve">. </w:t>
      </w:r>
      <w:r w:rsidR="00024A01" w:rsidRPr="00CE26B3">
        <w:rPr>
          <w:rFonts w:ascii="Times New Roman" w:hAnsi="Times New Roman" w:cs="Times New Roman"/>
          <w:sz w:val="24"/>
          <w:szCs w:val="23"/>
        </w:rPr>
        <w:t>Joniškio</w:t>
      </w:r>
      <w:r w:rsidR="000C5C67">
        <w:rPr>
          <w:rFonts w:ascii="Times New Roman" w:hAnsi="Times New Roman" w:cs="Times New Roman"/>
          <w:sz w:val="24"/>
          <w:szCs w:val="23"/>
        </w:rPr>
        <w:t xml:space="preserve"> rajono savivaldy</w:t>
      </w:r>
      <w:r w:rsidR="005D75F7">
        <w:rPr>
          <w:rFonts w:ascii="Times New Roman" w:hAnsi="Times New Roman" w:cs="Times New Roman"/>
          <w:sz w:val="24"/>
          <w:szCs w:val="23"/>
        </w:rPr>
        <w:t xml:space="preserve">bės Joniškio miesto </w:t>
      </w:r>
      <w:r w:rsidR="000C5C67">
        <w:rPr>
          <w:rFonts w:ascii="Times New Roman" w:hAnsi="Times New Roman" w:cs="Times New Roman"/>
          <w:sz w:val="24"/>
          <w:szCs w:val="23"/>
        </w:rPr>
        <w:t>teritorija</w:t>
      </w:r>
      <w:r w:rsidRPr="00CE26B3">
        <w:rPr>
          <w:rFonts w:ascii="Times New Roman" w:hAnsi="Times New Roman" w:cs="Times New Roman"/>
          <w:sz w:val="24"/>
          <w:szCs w:val="23"/>
        </w:rPr>
        <w:t>.</w:t>
      </w:r>
      <w:r w:rsidR="00265AF1" w:rsidRPr="00CE26B3">
        <w:rPr>
          <w:rFonts w:ascii="Times New Roman" w:hAnsi="Times New Roman" w:cs="Times New Roman"/>
          <w:sz w:val="24"/>
          <w:szCs w:val="23"/>
        </w:rPr>
        <w:t xml:space="preserve"> </w:t>
      </w:r>
    </w:p>
    <w:p w14:paraId="14D86186" w14:textId="110E71B2" w:rsidR="00F041C2" w:rsidRPr="00F041C2" w:rsidRDefault="00F5524F" w:rsidP="00B05E1A">
      <w:pPr>
        <w:autoSpaceDE w:val="0"/>
        <w:autoSpaceDN w:val="0"/>
        <w:adjustRightInd w:val="0"/>
        <w:spacing w:before="20" w:after="20" w:line="276" w:lineRule="auto"/>
        <w:ind w:firstLine="680"/>
        <w:jc w:val="both"/>
        <w:rPr>
          <w:rFonts w:ascii="Times New Roman" w:hAnsi="Times New Roman" w:cs="Times New Roman"/>
          <w:color w:val="000000" w:themeColor="text1"/>
          <w:sz w:val="24"/>
          <w:szCs w:val="24"/>
          <w:u w:val="single"/>
        </w:rPr>
      </w:pPr>
      <w:r w:rsidRPr="0016010A">
        <w:rPr>
          <w:rFonts w:ascii="Times New Roman" w:hAnsi="Times New Roman" w:cs="Times New Roman"/>
          <w:b/>
          <w:sz w:val="24"/>
          <w:szCs w:val="23"/>
        </w:rPr>
        <w:t>Plano ini</w:t>
      </w:r>
      <w:r w:rsidR="00265AF1" w:rsidRPr="0016010A">
        <w:rPr>
          <w:rFonts w:ascii="Times New Roman" w:hAnsi="Times New Roman" w:cs="Times New Roman"/>
          <w:b/>
          <w:sz w:val="24"/>
          <w:szCs w:val="23"/>
        </w:rPr>
        <w:t>ciatorius</w:t>
      </w:r>
      <w:r w:rsidR="00265AF1" w:rsidRPr="00265AF1">
        <w:rPr>
          <w:rFonts w:ascii="Times New Roman" w:hAnsi="Times New Roman" w:cs="Times New Roman"/>
          <w:sz w:val="24"/>
          <w:szCs w:val="23"/>
        </w:rPr>
        <w:t xml:space="preserve"> – UAB </w:t>
      </w:r>
      <w:proofErr w:type="spellStart"/>
      <w:r w:rsidR="00265AF1" w:rsidRPr="00265AF1">
        <w:rPr>
          <w:rFonts w:ascii="Times New Roman" w:hAnsi="Times New Roman" w:cs="Times New Roman"/>
          <w:sz w:val="24"/>
          <w:szCs w:val="23"/>
        </w:rPr>
        <w:t>Gren</w:t>
      </w:r>
      <w:proofErr w:type="spellEnd"/>
      <w:r w:rsidR="00265AF1" w:rsidRPr="00265AF1">
        <w:rPr>
          <w:rFonts w:ascii="Times New Roman" w:hAnsi="Times New Roman" w:cs="Times New Roman"/>
          <w:sz w:val="24"/>
          <w:szCs w:val="23"/>
        </w:rPr>
        <w:t xml:space="preserve"> Joniškis</w:t>
      </w:r>
      <w:r w:rsidRPr="00265AF1">
        <w:rPr>
          <w:rFonts w:ascii="Times New Roman" w:hAnsi="Times New Roman" w:cs="Times New Roman"/>
          <w:sz w:val="24"/>
          <w:szCs w:val="23"/>
        </w:rPr>
        <w:t>,</w:t>
      </w:r>
      <w:r w:rsidR="00265AF1" w:rsidRPr="00265AF1">
        <w:rPr>
          <w:rFonts w:ascii="Times New Roman" w:hAnsi="Times New Roman" w:cs="Times New Roman"/>
          <w:sz w:val="24"/>
          <w:szCs w:val="23"/>
        </w:rPr>
        <w:t xml:space="preserve"> Bažnyčios g. 4, Joniškis</w:t>
      </w:r>
      <w:r w:rsidRPr="00265AF1">
        <w:rPr>
          <w:rFonts w:ascii="Times New Roman" w:hAnsi="Times New Roman" w:cs="Times New Roman"/>
          <w:sz w:val="24"/>
          <w:szCs w:val="23"/>
        </w:rPr>
        <w:t>.</w:t>
      </w:r>
      <w:r w:rsidR="00265AF1" w:rsidRPr="00265AF1">
        <w:rPr>
          <w:rFonts w:ascii="Times New Roman" w:hAnsi="Times New Roman" w:cs="Times New Roman"/>
          <w:sz w:val="24"/>
          <w:szCs w:val="23"/>
        </w:rPr>
        <w:t xml:space="preserve"> Technikos direktorius – </w:t>
      </w:r>
      <w:proofErr w:type="spellStart"/>
      <w:r w:rsidR="00265AF1" w:rsidRPr="00265AF1">
        <w:rPr>
          <w:rFonts w:ascii="Times New Roman" w:hAnsi="Times New Roman" w:cs="Times New Roman"/>
          <w:sz w:val="24"/>
          <w:szCs w:val="23"/>
        </w:rPr>
        <w:t>Ardydas</w:t>
      </w:r>
      <w:proofErr w:type="spellEnd"/>
      <w:r w:rsidR="00265AF1" w:rsidRPr="00265AF1">
        <w:rPr>
          <w:rFonts w:ascii="Times New Roman" w:hAnsi="Times New Roman" w:cs="Times New Roman"/>
          <w:sz w:val="24"/>
          <w:szCs w:val="23"/>
        </w:rPr>
        <w:t xml:space="preserve"> </w:t>
      </w:r>
      <w:proofErr w:type="spellStart"/>
      <w:r w:rsidR="00265AF1" w:rsidRPr="00265AF1">
        <w:rPr>
          <w:rFonts w:ascii="Times New Roman" w:hAnsi="Times New Roman" w:cs="Times New Roman"/>
          <w:sz w:val="24"/>
          <w:szCs w:val="23"/>
        </w:rPr>
        <w:t>Skugaras</w:t>
      </w:r>
      <w:proofErr w:type="spellEnd"/>
      <w:r w:rsidRPr="00265AF1">
        <w:rPr>
          <w:rFonts w:ascii="Times New Roman" w:hAnsi="Times New Roman" w:cs="Times New Roman"/>
          <w:sz w:val="24"/>
          <w:szCs w:val="23"/>
        </w:rPr>
        <w:t>, tel. +</w:t>
      </w:r>
      <w:r w:rsidR="00742380">
        <w:rPr>
          <w:rFonts w:ascii="Times New Roman" w:hAnsi="Times New Roman" w:cs="Times New Roman"/>
          <w:sz w:val="24"/>
          <w:szCs w:val="23"/>
        </w:rPr>
        <w:t>370 4 265 2502, el. p.</w:t>
      </w:r>
      <w:r w:rsidRPr="00265AF1">
        <w:rPr>
          <w:rFonts w:ascii="Times New Roman" w:hAnsi="Times New Roman" w:cs="Times New Roman"/>
          <w:sz w:val="24"/>
          <w:szCs w:val="23"/>
        </w:rPr>
        <w:t xml:space="preserve"> </w:t>
      </w:r>
      <w:hyperlink r:id="rId5" w:history="1">
        <w:r w:rsidR="00265AF1" w:rsidRPr="00F041C2">
          <w:rPr>
            <w:rStyle w:val="Hipersaitas"/>
            <w:rFonts w:ascii="Times New Roman" w:hAnsi="Times New Roman" w:cs="Times New Roman"/>
            <w:color w:val="0070C0"/>
            <w:sz w:val="24"/>
            <w:szCs w:val="24"/>
          </w:rPr>
          <w:t>arvydas.skugaras@gren.com</w:t>
        </w:r>
      </w:hyperlink>
      <w:r w:rsidRPr="00F041C2">
        <w:rPr>
          <w:rFonts w:ascii="Times New Roman" w:hAnsi="Times New Roman" w:cs="Times New Roman"/>
          <w:color w:val="0070C0"/>
          <w:sz w:val="24"/>
          <w:szCs w:val="23"/>
        </w:rPr>
        <w:t>.</w:t>
      </w:r>
    </w:p>
    <w:p w14:paraId="1B9B5361" w14:textId="71982BD6" w:rsidR="00A8414A" w:rsidRDefault="00F5524F" w:rsidP="00B05E1A">
      <w:pPr>
        <w:autoSpaceDE w:val="0"/>
        <w:autoSpaceDN w:val="0"/>
        <w:adjustRightInd w:val="0"/>
        <w:spacing w:before="20" w:after="20" w:line="276" w:lineRule="auto"/>
        <w:ind w:firstLine="680"/>
        <w:jc w:val="both"/>
        <w:rPr>
          <w:rFonts w:ascii="Times New Roman" w:hAnsi="Times New Roman" w:cs="Times New Roman"/>
          <w:color w:val="000000" w:themeColor="text1"/>
          <w:sz w:val="24"/>
          <w:szCs w:val="23"/>
        </w:rPr>
      </w:pPr>
      <w:r w:rsidRPr="0016010A">
        <w:rPr>
          <w:rFonts w:ascii="Times New Roman" w:hAnsi="Times New Roman" w:cs="Times New Roman"/>
          <w:b/>
          <w:color w:val="000000" w:themeColor="text1"/>
          <w:sz w:val="24"/>
          <w:szCs w:val="23"/>
        </w:rPr>
        <w:t>Plano rengėjas</w:t>
      </w:r>
      <w:r w:rsidRPr="00742380">
        <w:rPr>
          <w:rFonts w:ascii="Times New Roman" w:hAnsi="Times New Roman" w:cs="Times New Roman"/>
          <w:color w:val="000000" w:themeColor="text1"/>
          <w:sz w:val="24"/>
          <w:szCs w:val="23"/>
        </w:rPr>
        <w:t xml:space="preserve"> – V</w:t>
      </w:r>
      <w:r w:rsidR="00D41DD0">
        <w:rPr>
          <w:rFonts w:ascii="Times New Roman" w:hAnsi="Times New Roman" w:cs="Times New Roman"/>
          <w:color w:val="000000" w:themeColor="text1"/>
          <w:sz w:val="24"/>
          <w:szCs w:val="23"/>
        </w:rPr>
        <w:t>alstybės įmonės</w:t>
      </w:r>
      <w:r w:rsidRPr="00742380">
        <w:rPr>
          <w:rFonts w:ascii="Times New Roman" w:hAnsi="Times New Roman" w:cs="Times New Roman"/>
          <w:color w:val="000000" w:themeColor="text1"/>
          <w:sz w:val="24"/>
          <w:szCs w:val="23"/>
        </w:rPr>
        <w:t xml:space="preserve"> Valst</w:t>
      </w:r>
      <w:r w:rsidR="00265AF1" w:rsidRPr="00742380">
        <w:rPr>
          <w:rFonts w:ascii="Times New Roman" w:hAnsi="Times New Roman" w:cs="Times New Roman"/>
          <w:color w:val="000000" w:themeColor="text1"/>
          <w:sz w:val="24"/>
          <w:szCs w:val="23"/>
        </w:rPr>
        <w:t>ybės žemės fondo G</w:t>
      </w:r>
      <w:r w:rsidRPr="00742380">
        <w:rPr>
          <w:rFonts w:ascii="Times New Roman" w:hAnsi="Times New Roman" w:cs="Times New Roman"/>
          <w:color w:val="000000" w:themeColor="text1"/>
          <w:sz w:val="24"/>
          <w:szCs w:val="23"/>
        </w:rPr>
        <w:t>eodezijos</w:t>
      </w:r>
      <w:r w:rsidR="00265AF1" w:rsidRPr="00742380">
        <w:rPr>
          <w:rFonts w:ascii="Times New Roman" w:hAnsi="Times New Roman" w:cs="Times New Roman"/>
          <w:color w:val="000000" w:themeColor="text1"/>
          <w:sz w:val="24"/>
          <w:szCs w:val="23"/>
        </w:rPr>
        <w:t>, žemėtvarkos ir</w:t>
      </w:r>
      <w:r w:rsidRPr="00742380">
        <w:rPr>
          <w:rFonts w:ascii="Times New Roman" w:hAnsi="Times New Roman" w:cs="Times New Roman"/>
          <w:color w:val="000000" w:themeColor="text1"/>
          <w:sz w:val="24"/>
          <w:szCs w:val="23"/>
        </w:rPr>
        <w:t xml:space="preserve"> </w:t>
      </w:r>
      <w:r w:rsidR="00A8414A">
        <w:rPr>
          <w:rFonts w:ascii="Times New Roman" w:hAnsi="Times New Roman" w:cs="Times New Roman"/>
          <w:color w:val="000000" w:themeColor="text1"/>
          <w:sz w:val="24"/>
          <w:szCs w:val="23"/>
        </w:rPr>
        <w:t xml:space="preserve">teritorijų </w:t>
      </w:r>
      <w:r w:rsidR="00265AF1" w:rsidRPr="00742380">
        <w:rPr>
          <w:rFonts w:ascii="Times New Roman" w:hAnsi="Times New Roman" w:cs="Times New Roman"/>
          <w:color w:val="000000" w:themeColor="text1"/>
          <w:sz w:val="24"/>
          <w:szCs w:val="23"/>
        </w:rPr>
        <w:t>planavimo skyrius</w:t>
      </w:r>
      <w:r w:rsidRPr="00742380">
        <w:rPr>
          <w:rFonts w:ascii="Times New Roman" w:hAnsi="Times New Roman" w:cs="Times New Roman"/>
          <w:color w:val="000000" w:themeColor="text1"/>
          <w:sz w:val="24"/>
          <w:szCs w:val="23"/>
        </w:rPr>
        <w:t>,</w:t>
      </w:r>
      <w:r w:rsidR="00265AF1" w:rsidRPr="00742380">
        <w:rPr>
          <w:rFonts w:ascii="Times New Roman" w:hAnsi="Times New Roman" w:cs="Times New Roman"/>
          <w:color w:val="000000" w:themeColor="text1"/>
          <w:sz w:val="24"/>
          <w:szCs w:val="23"/>
        </w:rPr>
        <w:t xml:space="preserve"> Konstitucijos </w:t>
      </w:r>
      <w:r w:rsidR="00742380" w:rsidRPr="00742380">
        <w:rPr>
          <w:rFonts w:ascii="Times New Roman" w:hAnsi="Times New Roman" w:cs="Times New Roman"/>
          <w:color w:val="000000" w:themeColor="text1"/>
          <w:sz w:val="24"/>
          <w:szCs w:val="23"/>
        </w:rPr>
        <w:t>p</w:t>
      </w:r>
      <w:r w:rsidR="00265AF1" w:rsidRPr="00742380">
        <w:rPr>
          <w:rFonts w:ascii="Times New Roman" w:hAnsi="Times New Roman" w:cs="Times New Roman"/>
          <w:color w:val="000000" w:themeColor="text1"/>
          <w:sz w:val="24"/>
          <w:szCs w:val="23"/>
        </w:rPr>
        <w:t>r. 23-401 (A korpusas), 08105 Vilnius, tel.</w:t>
      </w:r>
      <w:r w:rsidR="00742380" w:rsidRPr="00742380">
        <w:rPr>
          <w:rFonts w:ascii="Times New Roman" w:hAnsi="Times New Roman" w:cs="Times New Roman"/>
          <w:color w:val="000000" w:themeColor="text1"/>
          <w:sz w:val="24"/>
          <w:szCs w:val="23"/>
        </w:rPr>
        <w:t xml:space="preserve"> 8 52 623000, el. p.</w:t>
      </w:r>
      <w:r w:rsidR="00A8414A">
        <w:rPr>
          <w:rFonts w:ascii="Times New Roman" w:hAnsi="Times New Roman" w:cs="Times New Roman"/>
          <w:color w:val="000000" w:themeColor="text1"/>
          <w:sz w:val="24"/>
          <w:szCs w:val="23"/>
        </w:rPr>
        <w:t xml:space="preserve"> </w:t>
      </w:r>
      <w:proofErr w:type="spellStart"/>
      <w:r w:rsidR="00742380" w:rsidRPr="00742380">
        <w:rPr>
          <w:rFonts w:ascii="Times New Roman" w:hAnsi="Times New Roman" w:cs="Times New Roman"/>
          <w:color w:val="000000" w:themeColor="text1"/>
          <w:sz w:val="24"/>
          <w:szCs w:val="23"/>
        </w:rPr>
        <w:t>info@vzf.lt</w:t>
      </w:r>
      <w:proofErr w:type="spellEnd"/>
      <w:r w:rsidR="00742380" w:rsidRPr="00742380">
        <w:rPr>
          <w:rFonts w:ascii="Times New Roman" w:hAnsi="Times New Roman" w:cs="Times New Roman"/>
          <w:color w:val="000000" w:themeColor="text1"/>
          <w:sz w:val="24"/>
          <w:szCs w:val="23"/>
        </w:rPr>
        <w:t>.</w:t>
      </w:r>
      <w:r w:rsidRPr="00742380">
        <w:rPr>
          <w:rFonts w:ascii="Times New Roman" w:hAnsi="Times New Roman" w:cs="Times New Roman"/>
          <w:color w:val="000000" w:themeColor="text1"/>
          <w:sz w:val="24"/>
          <w:szCs w:val="23"/>
        </w:rPr>
        <w:t xml:space="preserve"> </w:t>
      </w:r>
      <w:r w:rsidR="00742380" w:rsidRPr="00742380">
        <w:rPr>
          <w:rFonts w:ascii="Times New Roman" w:hAnsi="Times New Roman" w:cs="Times New Roman"/>
          <w:color w:val="000000" w:themeColor="text1"/>
          <w:sz w:val="24"/>
          <w:szCs w:val="23"/>
        </w:rPr>
        <w:t>Proje</w:t>
      </w:r>
      <w:r w:rsidR="00D41DD0">
        <w:rPr>
          <w:rFonts w:ascii="Times New Roman" w:hAnsi="Times New Roman" w:cs="Times New Roman"/>
          <w:color w:val="000000" w:themeColor="text1"/>
          <w:sz w:val="24"/>
          <w:szCs w:val="23"/>
        </w:rPr>
        <w:t>ktų vadovė Irma Lenortavičiūtė</w:t>
      </w:r>
      <w:r w:rsidRPr="00742380">
        <w:rPr>
          <w:rFonts w:ascii="Times New Roman" w:hAnsi="Times New Roman" w:cs="Times New Roman"/>
          <w:color w:val="000000" w:themeColor="text1"/>
          <w:sz w:val="24"/>
          <w:szCs w:val="23"/>
        </w:rPr>
        <w:t xml:space="preserve"> (kvalifikac</w:t>
      </w:r>
      <w:r w:rsidR="00D41DD0">
        <w:rPr>
          <w:rFonts w:ascii="Times New Roman" w:hAnsi="Times New Roman" w:cs="Times New Roman"/>
          <w:color w:val="000000" w:themeColor="text1"/>
          <w:sz w:val="24"/>
          <w:szCs w:val="23"/>
        </w:rPr>
        <w:t>ijos pažymėjimo Nr. 2M-M-2063), Mob. tel. +370 612 09287</w:t>
      </w:r>
      <w:r w:rsidR="00A8414A">
        <w:rPr>
          <w:rFonts w:ascii="Times New Roman" w:hAnsi="Times New Roman" w:cs="Times New Roman"/>
          <w:color w:val="000000" w:themeColor="text1"/>
          <w:sz w:val="24"/>
          <w:szCs w:val="23"/>
        </w:rPr>
        <w:t xml:space="preserve">, e. p. </w:t>
      </w:r>
      <w:hyperlink r:id="rId6" w:history="1">
        <w:r w:rsidR="00D41DD0" w:rsidRPr="003D719B">
          <w:rPr>
            <w:rStyle w:val="Hipersaitas"/>
            <w:rFonts w:ascii="Times New Roman" w:hAnsi="Times New Roman" w:cs="Times New Roman"/>
            <w:sz w:val="24"/>
            <w:szCs w:val="23"/>
          </w:rPr>
          <w:t>irma.lenortaviciute@vzf.lt</w:t>
        </w:r>
      </w:hyperlink>
      <w:r w:rsidR="00A8414A" w:rsidRPr="00D41DD0">
        <w:rPr>
          <w:rFonts w:ascii="Times New Roman" w:hAnsi="Times New Roman" w:cs="Times New Roman"/>
          <w:color w:val="000000" w:themeColor="text1"/>
          <w:sz w:val="24"/>
          <w:szCs w:val="23"/>
        </w:rPr>
        <w:t xml:space="preserve">. </w:t>
      </w:r>
      <w:r w:rsidR="00742380" w:rsidRPr="00A8414A">
        <w:rPr>
          <w:rFonts w:ascii="Times New Roman" w:hAnsi="Times New Roman" w:cs="Times New Roman"/>
          <w:color w:val="000000" w:themeColor="text1"/>
          <w:sz w:val="24"/>
          <w:szCs w:val="23"/>
        </w:rPr>
        <w:t xml:space="preserve"> </w:t>
      </w:r>
    </w:p>
    <w:p w14:paraId="6F8D006E" w14:textId="13E6C1B2" w:rsidR="0016010A" w:rsidRDefault="00F5524F" w:rsidP="00B05E1A">
      <w:pPr>
        <w:autoSpaceDE w:val="0"/>
        <w:autoSpaceDN w:val="0"/>
        <w:adjustRightInd w:val="0"/>
        <w:spacing w:before="20" w:after="20" w:line="276" w:lineRule="auto"/>
        <w:ind w:firstLine="680"/>
        <w:jc w:val="both"/>
        <w:rPr>
          <w:rFonts w:ascii="Times New Roman" w:hAnsi="Times New Roman" w:cs="Times New Roman"/>
          <w:color w:val="000000" w:themeColor="text1"/>
          <w:sz w:val="24"/>
          <w:szCs w:val="23"/>
        </w:rPr>
      </w:pPr>
      <w:r w:rsidRPr="0016010A">
        <w:rPr>
          <w:rFonts w:ascii="Times New Roman" w:hAnsi="Times New Roman" w:cs="Times New Roman"/>
          <w:b/>
          <w:color w:val="000000" w:themeColor="text1"/>
          <w:sz w:val="24"/>
          <w:szCs w:val="23"/>
        </w:rPr>
        <w:t>Plano rengimo pagrindas</w:t>
      </w:r>
      <w:r w:rsidRPr="00A8414A">
        <w:rPr>
          <w:rFonts w:ascii="Times New Roman" w:hAnsi="Times New Roman" w:cs="Times New Roman"/>
          <w:color w:val="000000" w:themeColor="text1"/>
          <w:sz w:val="24"/>
          <w:szCs w:val="23"/>
        </w:rPr>
        <w:t xml:space="preserve"> – UAB </w:t>
      </w:r>
      <w:proofErr w:type="spellStart"/>
      <w:r w:rsidRPr="00A8414A">
        <w:rPr>
          <w:rFonts w:ascii="Times New Roman" w:hAnsi="Times New Roman" w:cs="Times New Roman"/>
          <w:color w:val="000000" w:themeColor="text1"/>
          <w:sz w:val="24"/>
          <w:szCs w:val="23"/>
        </w:rPr>
        <w:t>Gren</w:t>
      </w:r>
      <w:proofErr w:type="spellEnd"/>
      <w:r w:rsidRPr="00A8414A">
        <w:rPr>
          <w:rFonts w:ascii="Times New Roman" w:hAnsi="Times New Roman" w:cs="Times New Roman"/>
          <w:color w:val="000000" w:themeColor="text1"/>
          <w:sz w:val="24"/>
          <w:szCs w:val="23"/>
        </w:rPr>
        <w:t xml:space="preserve"> </w:t>
      </w:r>
      <w:r w:rsidR="00BC04AA">
        <w:rPr>
          <w:rFonts w:ascii="Times New Roman" w:hAnsi="Times New Roman" w:cs="Times New Roman"/>
          <w:color w:val="000000" w:themeColor="text1"/>
          <w:sz w:val="24"/>
          <w:szCs w:val="23"/>
        </w:rPr>
        <w:t>Joniškis ir V</w:t>
      </w:r>
      <w:r w:rsidR="00CC20F0">
        <w:rPr>
          <w:rFonts w:ascii="Times New Roman" w:hAnsi="Times New Roman" w:cs="Times New Roman"/>
          <w:color w:val="000000" w:themeColor="text1"/>
          <w:sz w:val="24"/>
          <w:szCs w:val="23"/>
        </w:rPr>
        <w:t>alstybės įmonės</w:t>
      </w:r>
      <w:r w:rsidR="00A8414A" w:rsidRPr="00A8414A">
        <w:rPr>
          <w:rFonts w:ascii="Times New Roman" w:hAnsi="Times New Roman" w:cs="Times New Roman"/>
          <w:color w:val="000000" w:themeColor="text1"/>
          <w:sz w:val="24"/>
          <w:szCs w:val="23"/>
        </w:rPr>
        <w:t xml:space="preserve"> Valstybės žemės fondo</w:t>
      </w:r>
      <w:r w:rsidR="00C019FB">
        <w:rPr>
          <w:rFonts w:ascii="Times New Roman" w:hAnsi="Times New Roman" w:cs="Times New Roman"/>
          <w:color w:val="000000" w:themeColor="text1"/>
          <w:sz w:val="24"/>
          <w:szCs w:val="23"/>
        </w:rPr>
        <w:t xml:space="preserve"> </w:t>
      </w:r>
      <w:r w:rsidRPr="00A8414A">
        <w:rPr>
          <w:rFonts w:ascii="Times New Roman" w:hAnsi="Times New Roman" w:cs="Times New Roman"/>
          <w:color w:val="000000" w:themeColor="text1"/>
          <w:sz w:val="24"/>
          <w:szCs w:val="23"/>
        </w:rPr>
        <w:t>2021 m.</w:t>
      </w:r>
      <w:r w:rsidR="00D41DD0">
        <w:rPr>
          <w:rFonts w:ascii="Times New Roman" w:hAnsi="Times New Roman" w:cs="Times New Roman"/>
          <w:color w:val="000000" w:themeColor="text1"/>
          <w:sz w:val="24"/>
          <w:szCs w:val="23"/>
        </w:rPr>
        <w:t xml:space="preserve"> </w:t>
      </w:r>
      <w:r w:rsidRPr="00A8414A">
        <w:rPr>
          <w:rFonts w:ascii="Times New Roman" w:hAnsi="Times New Roman" w:cs="Times New Roman"/>
          <w:color w:val="000000" w:themeColor="text1"/>
          <w:sz w:val="24"/>
          <w:szCs w:val="23"/>
        </w:rPr>
        <w:t>liepos 12 d.</w:t>
      </w:r>
      <w:r w:rsidR="00A8414A" w:rsidRPr="00A8414A">
        <w:rPr>
          <w:rFonts w:ascii="Times New Roman" w:hAnsi="Times New Roman" w:cs="Times New Roman"/>
          <w:color w:val="000000" w:themeColor="text1"/>
          <w:sz w:val="24"/>
          <w:szCs w:val="23"/>
        </w:rPr>
        <w:t xml:space="preserve"> sudaryta</w:t>
      </w:r>
      <w:r w:rsidRPr="00A8414A">
        <w:rPr>
          <w:rFonts w:ascii="Times New Roman" w:hAnsi="Times New Roman" w:cs="Times New Roman"/>
          <w:color w:val="000000" w:themeColor="text1"/>
          <w:sz w:val="24"/>
          <w:szCs w:val="23"/>
        </w:rPr>
        <w:t xml:space="preserve"> paslaugų atlikimo sutartis Nr. </w:t>
      </w:r>
      <w:r w:rsidR="0016010A">
        <w:rPr>
          <w:rFonts w:ascii="Times New Roman" w:hAnsi="Times New Roman" w:cs="Times New Roman"/>
          <w:color w:val="000000" w:themeColor="text1"/>
          <w:sz w:val="24"/>
          <w:szCs w:val="23"/>
        </w:rPr>
        <w:t>SR-3311.</w:t>
      </w:r>
    </w:p>
    <w:p w14:paraId="4F8F39E7" w14:textId="77777777" w:rsidR="0016010A" w:rsidRPr="0016010A" w:rsidRDefault="0016010A" w:rsidP="00F5524F">
      <w:pPr>
        <w:autoSpaceDE w:val="0"/>
        <w:autoSpaceDN w:val="0"/>
        <w:adjustRightInd w:val="0"/>
        <w:spacing w:after="0" w:line="240" w:lineRule="auto"/>
        <w:jc w:val="both"/>
        <w:rPr>
          <w:rFonts w:ascii="Times New Roman" w:hAnsi="Times New Roman" w:cs="Times New Roman"/>
          <w:color w:val="000000" w:themeColor="text1"/>
          <w:sz w:val="24"/>
          <w:szCs w:val="23"/>
        </w:rPr>
      </w:pPr>
    </w:p>
    <w:p w14:paraId="424F7DED" w14:textId="33451C9B" w:rsidR="000D1E0B" w:rsidRPr="00C532DC" w:rsidRDefault="00AA3B45" w:rsidP="001561B4">
      <w:pPr>
        <w:autoSpaceDE w:val="0"/>
        <w:autoSpaceDN w:val="0"/>
        <w:adjustRightInd w:val="0"/>
        <w:spacing w:beforeLines="20" w:before="48" w:afterLines="20" w:after="48" w:line="276"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1</w:t>
      </w:r>
      <w:r w:rsidR="00C532DC">
        <w:rPr>
          <w:rFonts w:ascii="Times New Roman" w:hAnsi="Times New Roman" w:cs="Times New Roman"/>
          <w:b/>
          <w:bCs/>
          <w:sz w:val="24"/>
          <w:szCs w:val="24"/>
        </w:rPr>
        <w:t>. Priežastys, kurios lėmė šio p</w:t>
      </w:r>
      <w:r w:rsidR="006C55A1" w:rsidRPr="00C532DC">
        <w:rPr>
          <w:rFonts w:ascii="Times New Roman" w:hAnsi="Times New Roman" w:cs="Times New Roman"/>
          <w:b/>
          <w:bCs/>
          <w:sz w:val="24"/>
          <w:szCs w:val="24"/>
        </w:rPr>
        <w:t>lano inicijavimą:</w:t>
      </w:r>
    </w:p>
    <w:p w14:paraId="29F5715F" w14:textId="280C54DC" w:rsidR="000D1E0B" w:rsidRPr="001561B4" w:rsidRDefault="00AA3B45" w:rsidP="001561B4">
      <w:pPr>
        <w:autoSpaceDE w:val="0"/>
        <w:autoSpaceDN w:val="0"/>
        <w:adjustRightInd w:val="0"/>
        <w:spacing w:beforeLines="20" w:before="48" w:afterLines="20" w:after="48" w:line="276" w:lineRule="auto"/>
        <w:ind w:firstLine="567"/>
        <w:jc w:val="both"/>
        <w:rPr>
          <w:rFonts w:ascii="Times New Roman" w:hAnsi="Times New Roman" w:cs="Times New Roman"/>
          <w:b/>
          <w:bCs/>
          <w:sz w:val="24"/>
          <w:szCs w:val="24"/>
        </w:rPr>
      </w:pPr>
      <w:r>
        <w:rPr>
          <w:rFonts w:ascii="Times New Roman" w:hAnsi="Times New Roman" w:cs="Times New Roman"/>
          <w:sz w:val="24"/>
          <w:szCs w:val="24"/>
        </w:rPr>
        <w:t>1</w:t>
      </w:r>
      <w:r w:rsidR="006C55A1" w:rsidRPr="00C532DC">
        <w:rPr>
          <w:rFonts w:ascii="Times New Roman" w:hAnsi="Times New Roman" w:cs="Times New Roman"/>
          <w:sz w:val="24"/>
          <w:szCs w:val="24"/>
        </w:rPr>
        <w:t xml:space="preserve">.1. </w:t>
      </w:r>
      <w:r w:rsidR="006C55A1" w:rsidRPr="0016010A">
        <w:rPr>
          <w:rFonts w:ascii="Times New Roman" w:hAnsi="Times New Roman" w:cs="Times New Roman"/>
          <w:sz w:val="24"/>
          <w:szCs w:val="24"/>
        </w:rPr>
        <w:t xml:space="preserve">Uždaroji akcinė </w:t>
      </w:r>
      <w:r w:rsidR="0016010A">
        <w:rPr>
          <w:rFonts w:ascii="Times New Roman" w:hAnsi="Times New Roman" w:cs="Times New Roman"/>
          <w:sz w:val="24"/>
          <w:szCs w:val="24"/>
        </w:rPr>
        <w:t xml:space="preserve">bendrovė </w:t>
      </w:r>
      <w:proofErr w:type="spellStart"/>
      <w:r w:rsidR="0016010A">
        <w:rPr>
          <w:rFonts w:ascii="Times New Roman" w:hAnsi="Times New Roman" w:cs="Times New Roman"/>
          <w:sz w:val="24"/>
          <w:szCs w:val="24"/>
        </w:rPr>
        <w:t>Gren</w:t>
      </w:r>
      <w:proofErr w:type="spellEnd"/>
      <w:r w:rsidR="0016010A">
        <w:rPr>
          <w:rFonts w:ascii="Times New Roman" w:hAnsi="Times New Roman" w:cs="Times New Roman"/>
          <w:sz w:val="24"/>
          <w:szCs w:val="24"/>
        </w:rPr>
        <w:t xml:space="preserve"> Joniškis </w:t>
      </w:r>
      <w:r w:rsidR="006C55A1" w:rsidRPr="00C532DC">
        <w:rPr>
          <w:rFonts w:ascii="Times New Roman" w:hAnsi="Times New Roman" w:cs="Times New Roman"/>
          <w:sz w:val="24"/>
          <w:szCs w:val="24"/>
        </w:rPr>
        <w:t xml:space="preserve">(toliau </w:t>
      </w:r>
      <w:r w:rsidR="006C55A1" w:rsidRPr="00B3242A">
        <w:rPr>
          <w:rFonts w:ascii="Times New Roman" w:hAnsi="Times New Roman" w:cs="Times New Roman"/>
          <w:sz w:val="24"/>
          <w:szCs w:val="24"/>
        </w:rPr>
        <w:t>– Bendrovė)</w:t>
      </w:r>
      <w:r w:rsidR="006C55A1" w:rsidRPr="00C532DC">
        <w:rPr>
          <w:rFonts w:ascii="Times New Roman" w:hAnsi="Times New Roman" w:cs="Times New Roman"/>
          <w:sz w:val="24"/>
          <w:szCs w:val="24"/>
        </w:rPr>
        <w:t xml:space="preserve"> vykdo Lietuvos Respublikos specialiųjų žemės naudojimo sąlygų įstatymo (toliau – Įstatymas) nuostatose nurodytą</w:t>
      </w:r>
      <w:r w:rsidR="001561B4">
        <w:rPr>
          <w:rFonts w:ascii="Times New Roman" w:hAnsi="Times New Roman" w:cs="Times New Roman"/>
          <w:b/>
          <w:bCs/>
          <w:sz w:val="24"/>
          <w:szCs w:val="24"/>
        </w:rPr>
        <w:t xml:space="preserve"> </w:t>
      </w:r>
      <w:r w:rsidR="006C55A1" w:rsidRPr="00C532DC">
        <w:rPr>
          <w:rFonts w:ascii="Times New Roman" w:hAnsi="Times New Roman" w:cs="Times New Roman"/>
          <w:sz w:val="24"/>
          <w:szCs w:val="24"/>
        </w:rPr>
        <w:t xml:space="preserve">ūkinę veiklą, t. y. </w:t>
      </w:r>
      <w:r w:rsidR="000D1E0B" w:rsidRPr="00C532DC">
        <w:rPr>
          <w:rFonts w:ascii="Times New Roman" w:hAnsi="Times New Roman" w:cs="Times New Roman"/>
          <w:sz w:val="24"/>
          <w:szCs w:val="24"/>
        </w:rPr>
        <w:t>gamina ir tiekia šilumą ir karštą vandenį, taip pat prižiūri šil</w:t>
      </w:r>
      <w:r w:rsidR="001561B4">
        <w:rPr>
          <w:rFonts w:ascii="Times New Roman" w:hAnsi="Times New Roman" w:cs="Times New Roman"/>
          <w:sz w:val="24"/>
          <w:szCs w:val="24"/>
        </w:rPr>
        <w:t xml:space="preserve">umos perdavimo tinklų ir karšto </w:t>
      </w:r>
      <w:r w:rsidR="000D1E0B" w:rsidRPr="00C532DC">
        <w:rPr>
          <w:rFonts w:ascii="Times New Roman" w:hAnsi="Times New Roman" w:cs="Times New Roman"/>
          <w:sz w:val="24"/>
          <w:szCs w:val="24"/>
        </w:rPr>
        <w:t xml:space="preserve">vandens tiekimo sistemas. </w:t>
      </w:r>
    </w:p>
    <w:p w14:paraId="12C1BEB3" w14:textId="5C473706" w:rsidR="006C55A1" w:rsidRPr="001561B4" w:rsidRDefault="00AA3B45" w:rsidP="001561B4">
      <w:pPr>
        <w:autoSpaceDE w:val="0"/>
        <w:autoSpaceDN w:val="0"/>
        <w:adjustRightInd w:val="0"/>
        <w:spacing w:beforeLines="20" w:before="48" w:afterLines="20" w:after="48" w:line="276" w:lineRule="auto"/>
        <w:ind w:firstLine="567"/>
        <w:jc w:val="both"/>
        <w:rPr>
          <w:rFonts w:ascii="Times New Roman" w:hAnsi="Times New Roman" w:cs="Times New Roman"/>
          <w:color w:val="FF0000"/>
          <w:sz w:val="24"/>
          <w:szCs w:val="24"/>
        </w:rPr>
      </w:pPr>
      <w:r>
        <w:rPr>
          <w:rFonts w:ascii="Times New Roman" w:hAnsi="Times New Roman" w:cs="Times New Roman"/>
          <w:sz w:val="24"/>
          <w:szCs w:val="24"/>
        </w:rPr>
        <w:t>1</w:t>
      </w:r>
      <w:r w:rsidR="006C55A1" w:rsidRPr="00C532DC">
        <w:rPr>
          <w:rFonts w:ascii="Times New Roman" w:hAnsi="Times New Roman" w:cs="Times New Roman"/>
          <w:sz w:val="24"/>
          <w:szCs w:val="24"/>
        </w:rPr>
        <w:t>.2. Bendrovė įgyvendina Įstatymo 141 s</w:t>
      </w:r>
      <w:r w:rsidR="00E6325A">
        <w:rPr>
          <w:rFonts w:ascii="Times New Roman" w:hAnsi="Times New Roman" w:cs="Times New Roman"/>
          <w:sz w:val="24"/>
          <w:szCs w:val="24"/>
        </w:rPr>
        <w:t>traipsnio 3 dalies reikalavimus</w:t>
      </w:r>
      <w:r w:rsidR="006C55A1" w:rsidRPr="00C532DC">
        <w:rPr>
          <w:rFonts w:ascii="Times New Roman" w:hAnsi="Times New Roman" w:cs="Times New Roman"/>
          <w:sz w:val="24"/>
          <w:szCs w:val="24"/>
        </w:rPr>
        <w:t xml:space="preserve"> ir Elektros tinklų,</w:t>
      </w:r>
      <w:r w:rsidR="001561B4">
        <w:rPr>
          <w:rFonts w:ascii="Times New Roman" w:hAnsi="Times New Roman" w:cs="Times New Roman"/>
          <w:color w:val="FF0000"/>
          <w:sz w:val="24"/>
          <w:szCs w:val="24"/>
        </w:rPr>
        <w:t xml:space="preserve"> </w:t>
      </w:r>
      <w:r w:rsidR="006C55A1" w:rsidRPr="00C532DC">
        <w:rPr>
          <w:rFonts w:ascii="Times New Roman" w:hAnsi="Times New Roman" w:cs="Times New Roman"/>
          <w:sz w:val="24"/>
          <w:szCs w:val="24"/>
        </w:rPr>
        <w:t>magistralinių dujotiekių ir naftotiekių (</w:t>
      </w:r>
      <w:proofErr w:type="spellStart"/>
      <w:r w:rsidR="006C55A1" w:rsidRPr="00C532DC">
        <w:rPr>
          <w:rFonts w:ascii="Times New Roman" w:hAnsi="Times New Roman" w:cs="Times New Roman"/>
          <w:sz w:val="24"/>
          <w:szCs w:val="24"/>
        </w:rPr>
        <w:t>produktotiekių</w:t>
      </w:r>
      <w:proofErr w:type="spellEnd"/>
      <w:r w:rsidR="006C55A1" w:rsidRPr="00C532DC">
        <w:rPr>
          <w:rFonts w:ascii="Times New Roman" w:hAnsi="Times New Roman" w:cs="Times New Roman"/>
          <w:sz w:val="24"/>
          <w:szCs w:val="24"/>
        </w:rPr>
        <w:t>), skirstomųjų dujotiekių, šilumos perdavimo</w:t>
      </w:r>
      <w:r w:rsidR="001561B4">
        <w:rPr>
          <w:rFonts w:ascii="Times New Roman" w:hAnsi="Times New Roman" w:cs="Times New Roman"/>
          <w:color w:val="FF0000"/>
          <w:sz w:val="24"/>
          <w:szCs w:val="24"/>
        </w:rPr>
        <w:t xml:space="preserve"> </w:t>
      </w:r>
      <w:r w:rsidR="006C55A1" w:rsidRPr="00C532DC">
        <w:rPr>
          <w:rFonts w:ascii="Times New Roman" w:hAnsi="Times New Roman" w:cs="Times New Roman"/>
          <w:sz w:val="24"/>
          <w:szCs w:val="24"/>
        </w:rPr>
        <w:t>tinklų apsaugos zonų, magistralinių dujotiekių vietovės klasių teritorijų plano rengimo ir tvirtinimo</w:t>
      </w:r>
      <w:r w:rsidR="001561B4">
        <w:rPr>
          <w:rFonts w:ascii="Times New Roman" w:hAnsi="Times New Roman" w:cs="Times New Roman"/>
          <w:color w:val="FF0000"/>
          <w:sz w:val="24"/>
          <w:szCs w:val="24"/>
        </w:rPr>
        <w:t xml:space="preserve"> </w:t>
      </w:r>
      <w:r w:rsidR="006C55A1" w:rsidRPr="00C532DC">
        <w:rPr>
          <w:rFonts w:ascii="Times New Roman" w:hAnsi="Times New Roman" w:cs="Times New Roman"/>
          <w:sz w:val="24"/>
          <w:szCs w:val="24"/>
        </w:rPr>
        <w:t>tvarkos aprašo, patvirtinto Lietuvos Respublikos energetikos ministro 2020 m. spalio 13 d. įsakymu</w:t>
      </w:r>
      <w:r w:rsidR="001561B4">
        <w:rPr>
          <w:rFonts w:ascii="Times New Roman" w:hAnsi="Times New Roman" w:cs="Times New Roman"/>
          <w:color w:val="FF0000"/>
          <w:sz w:val="24"/>
          <w:szCs w:val="24"/>
        </w:rPr>
        <w:t xml:space="preserve"> </w:t>
      </w:r>
      <w:r w:rsidR="006C55A1" w:rsidRPr="00C532DC">
        <w:rPr>
          <w:rFonts w:ascii="Times New Roman" w:hAnsi="Times New Roman" w:cs="Times New Roman"/>
          <w:sz w:val="24"/>
          <w:szCs w:val="24"/>
        </w:rPr>
        <w:t>Nr. 1-339 „Dėl Elektros tinklų, magistralinių dujotiekių ir naftotiekių (</w:t>
      </w:r>
      <w:proofErr w:type="spellStart"/>
      <w:r w:rsidR="006C55A1" w:rsidRPr="00C532DC">
        <w:rPr>
          <w:rFonts w:ascii="Times New Roman" w:hAnsi="Times New Roman" w:cs="Times New Roman"/>
          <w:sz w:val="24"/>
          <w:szCs w:val="24"/>
        </w:rPr>
        <w:t>produktotiekių</w:t>
      </w:r>
      <w:proofErr w:type="spellEnd"/>
      <w:r w:rsidR="006C55A1" w:rsidRPr="00C532DC">
        <w:rPr>
          <w:rFonts w:ascii="Times New Roman" w:hAnsi="Times New Roman" w:cs="Times New Roman"/>
          <w:sz w:val="24"/>
          <w:szCs w:val="24"/>
        </w:rPr>
        <w:t>), skirstomųjų</w:t>
      </w:r>
      <w:r w:rsidR="001561B4">
        <w:rPr>
          <w:rFonts w:ascii="Times New Roman" w:hAnsi="Times New Roman" w:cs="Times New Roman"/>
          <w:color w:val="FF0000"/>
          <w:sz w:val="24"/>
          <w:szCs w:val="24"/>
        </w:rPr>
        <w:t xml:space="preserve"> </w:t>
      </w:r>
      <w:r w:rsidR="006C55A1" w:rsidRPr="00C532DC">
        <w:rPr>
          <w:rFonts w:ascii="Times New Roman" w:hAnsi="Times New Roman" w:cs="Times New Roman"/>
          <w:sz w:val="24"/>
          <w:szCs w:val="24"/>
        </w:rPr>
        <w:t>dujotiekių, šilumos perdavimo tinklų apsaugos zonų, magistralinių dujotiekių vietovės klasių</w:t>
      </w:r>
      <w:r w:rsidR="001561B4">
        <w:rPr>
          <w:rFonts w:ascii="Times New Roman" w:hAnsi="Times New Roman" w:cs="Times New Roman"/>
          <w:color w:val="FF0000"/>
          <w:sz w:val="24"/>
          <w:szCs w:val="24"/>
        </w:rPr>
        <w:t xml:space="preserve"> </w:t>
      </w:r>
      <w:r w:rsidR="006C55A1" w:rsidRPr="00C532DC">
        <w:rPr>
          <w:rFonts w:ascii="Times New Roman" w:hAnsi="Times New Roman" w:cs="Times New Roman"/>
          <w:sz w:val="24"/>
          <w:szCs w:val="24"/>
        </w:rPr>
        <w:t>teritorijų planų rengimo (nerengiant teritorijų planavimo dokumento ar žemės valdos projekto) ir</w:t>
      </w:r>
      <w:r w:rsidR="001561B4">
        <w:rPr>
          <w:rFonts w:ascii="Times New Roman" w:hAnsi="Times New Roman" w:cs="Times New Roman"/>
          <w:color w:val="FF0000"/>
          <w:sz w:val="24"/>
          <w:szCs w:val="24"/>
        </w:rPr>
        <w:t xml:space="preserve"> </w:t>
      </w:r>
      <w:r w:rsidR="006C55A1" w:rsidRPr="00C532DC">
        <w:rPr>
          <w:rFonts w:ascii="Times New Roman" w:hAnsi="Times New Roman" w:cs="Times New Roman"/>
          <w:sz w:val="24"/>
          <w:szCs w:val="24"/>
        </w:rPr>
        <w:t>tvirtinimo tvarkos aprašo patvirtinimo“ (toliau – Tvarkos aprašas) ir kitų susijusių teisės akt</w:t>
      </w:r>
      <w:r w:rsidR="001561B4">
        <w:rPr>
          <w:rFonts w:ascii="Times New Roman" w:hAnsi="Times New Roman" w:cs="Times New Roman"/>
          <w:sz w:val="24"/>
          <w:szCs w:val="24"/>
        </w:rPr>
        <w:t xml:space="preserve">ų </w:t>
      </w:r>
      <w:r w:rsidR="006C55A1" w:rsidRPr="00C532DC">
        <w:rPr>
          <w:rFonts w:ascii="Times New Roman" w:hAnsi="Times New Roman" w:cs="Times New Roman"/>
          <w:sz w:val="24"/>
          <w:szCs w:val="24"/>
        </w:rPr>
        <w:t>reikalavimus.</w:t>
      </w:r>
    </w:p>
    <w:p w14:paraId="733017FE" w14:textId="77777777" w:rsidR="001561B4" w:rsidRDefault="001561B4" w:rsidP="001561B4">
      <w:pPr>
        <w:autoSpaceDE w:val="0"/>
        <w:autoSpaceDN w:val="0"/>
        <w:adjustRightInd w:val="0"/>
        <w:spacing w:beforeLines="20" w:before="48" w:afterLines="20" w:after="48" w:line="276" w:lineRule="auto"/>
        <w:ind w:firstLine="567"/>
        <w:jc w:val="both"/>
        <w:rPr>
          <w:rFonts w:ascii="Times New Roman" w:hAnsi="Times New Roman" w:cs="Times New Roman"/>
          <w:b/>
          <w:bCs/>
          <w:sz w:val="24"/>
          <w:szCs w:val="24"/>
        </w:rPr>
      </w:pPr>
    </w:p>
    <w:p w14:paraId="2DBD95B9" w14:textId="44F7D841" w:rsidR="00FA2CBD" w:rsidRPr="00C532DC" w:rsidRDefault="00AA3B45" w:rsidP="001561B4">
      <w:pPr>
        <w:autoSpaceDE w:val="0"/>
        <w:autoSpaceDN w:val="0"/>
        <w:adjustRightInd w:val="0"/>
        <w:spacing w:beforeLines="20" w:before="48" w:afterLines="20" w:after="48" w:line="276"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2</w:t>
      </w:r>
      <w:r w:rsidR="006C55A1" w:rsidRPr="00C532DC">
        <w:rPr>
          <w:rFonts w:ascii="Times New Roman" w:hAnsi="Times New Roman" w:cs="Times New Roman"/>
          <w:b/>
          <w:bCs/>
          <w:sz w:val="24"/>
          <w:szCs w:val="24"/>
        </w:rPr>
        <w:t>. Informacija apie teritorijų planavimo dokumentą:</w:t>
      </w:r>
    </w:p>
    <w:p w14:paraId="034AC627" w14:textId="3B74CFCC" w:rsidR="001561B4" w:rsidRPr="001561B4" w:rsidRDefault="00AA3B45" w:rsidP="001561B4">
      <w:pPr>
        <w:autoSpaceDE w:val="0"/>
        <w:autoSpaceDN w:val="0"/>
        <w:adjustRightInd w:val="0"/>
        <w:spacing w:beforeLines="20" w:before="48" w:afterLines="20" w:after="48" w:line="276" w:lineRule="auto"/>
        <w:ind w:firstLine="567"/>
        <w:jc w:val="both"/>
        <w:rPr>
          <w:rFonts w:ascii="Times New Roman" w:hAnsi="Times New Roman" w:cs="Times New Roman"/>
          <w:sz w:val="24"/>
          <w:szCs w:val="24"/>
        </w:rPr>
      </w:pPr>
      <w:r>
        <w:rPr>
          <w:rFonts w:ascii="Times New Roman" w:hAnsi="Times New Roman" w:cs="Times New Roman"/>
          <w:b/>
          <w:bCs/>
          <w:sz w:val="24"/>
          <w:szCs w:val="24"/>
        </w:rPr>
        <w:t>2</w:t>
      </w:r>
      <w:r w:rsidR="0016010A">
        <w:rPr>
          <w:rFonts w:ascii="Times New Roman" w:hAnsi="Times New Roman" w:cs="Times New Roman"/>
          <w:b/>
          <w:bCs/>
          <w:sz w:val="24"/>
          <w:szCs w:val="24"/>
        </w:rPr>
        <w:t>.1</w:t>
      </w:r>
      <w:r w:rsidR="006C55A1" w:rsidRPr="00C532DC">
        <w:rPr>
          <w:rFonts w:ascii="Times New Roman" w:hAnsi="Times New Roman" w:cs="Times New Roman"/>
          <w:b/>
          <w:bCs/>
          <w:sz w:val="24"/>
          <w:szCs w:val="24"/>
        </w:rPr>
        <w:t xml:space="preserve">. Planavimo tikslai: </w:t>
      </w:r>
      <w:r w:rsidR="006C55A1" w:rsidRPr="00C532DC">
        <w:rPr>
          <w:rFonts w:ascii="Times New Roman" w:hAnsi="Times New Roman" w:cs="Times New Roman"/>
          <w:sz w:val="24"/>
          <w:szCs w:val="24"/>
        </w:rPr>
        <w:t xml:space="preserve">įgyvendinti Įstatymo reikalavimus, </w:t>
      </w:r>
      <w:r w:rsidR="000D1E0B" w:rsidRPr="00C532DC">
        <w:rPr>
          <w:rFonts w:ascii="Times New Roman" w:hAnsi="Times New Roman" w:cs="Times New Roman"/>
          <w:sz w:val="24"/>
          <w:szCs w:val="24"/>
        </w:rPr>
        <w:t xml:space="preserve">kurie numato, kad jeigu iki šio </w:t>
      </w:r>
      <w:r w:rsidR="006C55A1" w:rsidRPr="00C532DC">
        <w:rPr>
          <w:rFonts w:ascii="Times New Roman" w:hAnsi="Times New Roman" w:cs="Times New Roman"/>
          <w:sz w:val="24"/>
          <w:szCs w:val="24"/>
        </w:rPr>
        <w:t>Įstatymo įsigaliojimo dienos ūkinei ir (ar) kitokiai veiklai, dėl kurios turėjo bū</w:t>
      </w:r>
      <w:r w:rsidR="001561B4">
        <w:rPr>
          <w:rFonts w:ascii="Times New Roman" w:hAnsi="Times New Roman" w:cs="Times New Roman"/>
          <w:sz w:val="24"/>
          <w:szCs w:val="24"/>
        </w:rPr>
        <w:t xml:space="preserve">ti nustatytos šiame </w:t>
      </w:r>
      <w:r w:rsidR="006C55A1" w:rsidRPr="00C532DC">
        <w:rPr>
          <w:rFonts w:ascii="Times New Roman" w:hAnsi="Times New Roman" w:cs="Times New Roman"/>
          <w:sz w:val="24"/>
          <w:szCs w:val="24"/>
        </w:rPr>
        <w:t>Įstatyme nurodytos teritorijos, statybą leidžiantys dokumentai išduoti, projektai, kuriems įstatymų</w:t>
      </w:r>
      <w:r w:rsidR="001561B4">
        <w:rPr>
          <w:rFonts w:ascii="Times New Roman" w:hAnsi="Times New Roman" w:cs="Times New Roman"/>
          <w:sz w:val="24"/>
          <w:szCs w:val="24"/>
        </w:rPr>
        <w:t xml:space="preserve"> </w:t>
      </w:r>
      <w:r w:rsidR="006C55A1" w:rsidRPr="00C532DC">
        <w:rPr>
          <w:rFonts w:ascii="Times New Roman" w:hAnsi="Times New Roman" w:cs="Times New Roman"/>
          <w:sz w:val="24"/>
          <w:szCs w:val="24"/>
        </w:rPr>
        <w:t>nustatytais atvejais tokie dokumentai neišduodami, suderinti ir ši veikla vykdoma, bet šiame Įstatyme</w:t>
      </w:r>
      <w:r w:rsidR="001561B4">
        <w:rPr>
          <w:rFonts w:ascii="Times New Roman" w:hAnsi="Times New Roman" w:cs="Times New Roman"/>
          <w:sz w:val="24"/>
          <w:szCs w:val="24"/>
        </w:rPr>
        <w:t xml:space="preserve"> </w:t>
      </w:r>
      <w:r w:rsidR="006C55A1" w:rsidRPr="00C532DC">
        <w:rPr>
          <w:rFonts w:ascii="Times New Roman" w:hAnsi="Times New Roman" w:cs="Times New Roman"/>
          <w:sz w:val="24"/>
          <w:szCs w:val="24"/>
        </w:rPr>
        <w:t>nurodytos teritorijos nenustatytos ir neįrašytos į Nekilnojamojo turto kadastrą ir Nekilnojamojo turto</w:t>
      </w:r>
      <w:r w:rsidR="001561B4">
        <w:rPr>
          <w:rFonts w:ascii="Times New Roman" w:hAnsi="Times New Roman" w:cs="Times New Roman"/>
          <w:sz w:val="24"/>
          <w:szCs w:val="24"/>
        </w:rPr>
        <w:t xml:space="preserve"> </w:t>
      </w:r>
      <w:r w:rsidR="006C55A1" w:rsidRPr="00C532DC">
        <w:rPr>
          <w:rFonts w:ascii="Times New Roman" w:hAnsi="Times New Roman" w:cs="Times New Roman"/>
          <w:sz w:val="24"/>
          <w:szCs w:val="24"/>
        </w:rPr>
        <w:t>registrą, jas nustato Vyriausybė ar Vyriausybės įgaliota institucija Vyriausybės ar Vyriausybės</w:t>
      </w:r>
      <w:r w:rsidR="001561B4">
        <w:rPr>
          <w:rFonts w:ascii="Times New Roman" w:hAnsi="Times New Roman" w:cs="Times New Roman"/>
          <w:sz w:val="24"/>
          <w:szCs w:val="24"/>
        </w:rPr>
        <w:t xml:space="preserve"> </w:t>
      </w:r>
      <w:r w:rsidR="006C55A1" w:rsidRPr="00C532DC">
        <w:rPr>
          <w:rFonts w:ascii="Times New Roman" w:hAnsi="Times New Roman" w:cs="Times New Roman"/>
          <w:sz w:val="24"/>
          <w:szCs w:val="24"/>
        </w:rPr>
        <w:t>įgaliotos institucijos nustatyta tvarka tvirtinamuose planuose, žemėlapiuose ir (ar) schemose.</w:t>
      </w:r>
    </w:p>
    <w:p w14:paraId="12E09888" w14:textId="132B683E" w:rsidR="00E804C3" w:rsidRPr="00C532DC" w:rsidRDefault="00AA3B45" w:rsidP="001561B4">
      <w:pPr>
        <w:autoSpaceDE w:val="0"/>
        <w:autoSpaceDN w:val="0"/>
        <w:adjustRightInd w:val="0"/>
        <w:spacing w:beforeLines="20" w:before="48" w:afterLines="20" w:after="48" w:line="276"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2</w:t>
      </w:r>
      <w:r w:rsidR="0016010A">
        <w:rPr>
          <w:rFonts w:ascii="Times New Roman" w:hAnsi="Times New Roman" w:cs="Times New Roman"/>
          <w:b/>
          <w:bCs/>
          <w:sz w:val="24"/>
          <w:szCs w:val="24"/>
        </w:rPr>
        <w:t>.2</w:t>
      </w:r>
      <w:r w:rsidR="006C55A1" w:rsidRPr="00C532DC">
        <w:rPr>
          <w:rFonts w:ascii="Times New Roman" w:hAnsi="Times New Roman" w:cs="Times New Roman"/>
          <w:b/>
          <w:bCs/>
          <w:sz w:val="24"/>
          <w:szCs w:val="24"/>
        </w:rPr>
        <w:t>. Planavimo uždaviniai:</w:t>
      </w:r>
    </w:p>
    <w:p w14:paraId="155ED196" w14:textId="063D4960" w:rsidR="00E804C3" w:rsidRPr="001561B4" w:rsidRDefault="00AA3B45" w:rsidP="001561B4">
      <w:pPr>
        <w:autoSpaceDE w:val="0"/>
        <w:autoSpaceDN w:val="0"/>
        <w:adjustRightInd w:val="0"/>
        <w:spacing w:beforeLines="20" w:before="48" w:afterLines="20" w:after="48" w:line="276" w:lineRule="auto"/>
        <w:ind w:firstLine="567"/>
        <w:jc w:val="both"/>
        <w:rPr>
          <w:rFonts w:ascii="Times New Roman" w:hAnsi="Times New Roman" w:cs="Times New Roman"/>
          <w:b/>
          <w:bCs/>
          <w:sz w:val="24"/>
          <w:szCs w:val="24"/>
        </w:rPr>
      </w:pPr>
      <w:r>
        <w:rPr>
          <w:rFonts w:ascii="Times New Roman" w:hAnsi="Times New Roman" w:cs="Times New Roman"/>
          <w:sz w:val="24"/>
          <w:szCs w:val="24"/>
        </w:rPr>
        <w:t>2</w:t>
      </w:r>
      <w:r w:rsidR="0016010A">
        <w:rPr>
          <w:rFonts w:ascii="Times New Roman" w:hAnsi="Times New Roman" w:cs="Times New Roman"/>
          <w:sz w:val="24"/>
          <w:szCs w:val="24"/>
        </w:rPr>
        <w:t>.2</w:t>
      </w:r>
      <w:r w:rsidR="008E14D1">
        <w:rPr>
          <w:rFonts w:ascii="Times New Roman" w:hAnsi="Times New Roman" w:cs="Times New Roman"/>
          <w:sz w:val="24"/>
          <w:szCs w:val="24"/>
        </w:rPr>
        <w:t>.1. N</w:t>
      </w:r>
      <w:r w:rsidR="006C55A1" w:rsidRPr="00C532DC">
        <w:rPr>
          <w:rFonts w:ascii="Times New Roman" w:hAnsi="Times New Roman" w:cs="Times New Roman"/>
          <w:sz w:val="24"/>
          <w:szCs w:val="24"/>
        </w:rPr>
        <w:t xml:space="preserve">ustatyti </w:t>
      </w:r>
      <w:r w:rsidR="00E804C3" w:rsidRPr="00C532DC">
        <w:rPr>
          <w:rFonts w:ascii="Times New Roman" w:hAnsi="Times New Roman" w:cs="Times New Roman"/>
          <w:sz w:val="24"/>
          <w:szCs w:val="24"/>
        </w:rPr>
        <w:t xml:space="preserve">šilumos perdavimo </w:t>
      </w:r>
      <w:r w:rsidR="006C55A1" w:rsidRPr="00C532DC">
        <w:rPr>
          <w:rFonts w:ascii="Times New Roman" w:hAnsi="Times New Roman" w:cs="Times New Roman"/>
          <w:sz w:val="24"/>
          <w:szCs w:val="24"/>
        </w:rPr>
        <w:t>tinklų apsaugai reikalinga</w:t>
      </w:r>
      <w:r w:rsidR="001561B4">
        <w:rPr>
          <w:rFonts w:ascii="Times New Roman" w:hAnsi="Times New Roman" w:cs="Times New Roman"/>
          <w:sz w:val="24"/>
          <w:szCs w:val="24"/>
        </w:rPr>
        <w:t xml:space="preserve">s teritorijas (apsaugos zonas), </w:t>
      </w:r>
      <w:r w:rsidR="006C55A1" w:rsidRPr="00C532DC">
        <w:rPr>
          <w:rFonts w:ascii="Times New Roman" w:hAnsi="Times New Roman" w:cs="Times New Roman"/>
          <w:sz w:val="24"/>
          <w:szCs w:val="24"/>
        </w:rPr>
        <w:t>kuriose</w:t>
      </w:r>
      <w:r w:rsidR="00E804C3" w:rsidRPr="00C532DC">
        <w:rPr>
          <w:rFonts w:ascii="Times New Roman" w:hAnsi="Times New Roman" w:cs="Times New Roman"/>
          <w:b/>
          <w:bCs/>
          <w:sz w:val="24"/>
          <w:szCs w:val="24"/>
        </w:rPr>
        <w:t xml:space="preserve"> </w:t>
      </w:r>
      <w:r w:rsidR="006C55A1" w:rsidRPr="00C532DC">
        <w:rPr>
          <w:rFonts w:ascii="Times New Roman" w:hAnsi="Times New Roman" w:cs="Times New Roman"/>
          <w:sz w:val="24"/>
          <w:szCs w:val="24"/>
        </w:rPr>
        <w:t>taikomos Įstatyme numatytos specialiosios žemės naudojimo sąlygos, jeigu iki šio Įstatymo</w:t>
      </w:r>
      <w:r w:rsidR="001561B4">
        <w:rPr>
          <w:rFonts w:ascii="Times New Roman" w:hAnsi="Times New Roman" w:cs="Times New Roman"/>
          <w:b/>
          <w:bCs/>
          <w:sz w:val="24"/>
          <w:szCs w:val="24"/>
        </w:rPr>
        <w:t xml:space="preserve"> </w:t>
      </w:r>
      <w:r w:rsidR="006C55A1" w:rsidRPr="00C532DC">
        <w:rPr>
          <w:rFonts w:ascii="Times New Roman" w:hAnsi="Times New Roman" w:cs="Times New Roman"/>
          <w:sz w:val="24"/>
          <w:szCs w:val="24"/>
        </w:rPr>
        <w:lastRenderedPageBreak/>
        <w:t>įsigaliojimo dienos ūkinei ar kitokiai veiklai, dėl kurios turėjo būti nustatytos Įstatyme nurodytos</w:t>
      </w:r>
      <w:r w:rsidR="001561B4">
        <w:rPr>
          <w:rFonts w:ascii="Times New Roman" w:hAnsi="Times New Roman" w:cs="Times New Roman"/>
          <w:b/>
          <w:bCs/>
          <w:sz w:val="24"/>
          <w:szCs w:val="24"/>
        </w:rPr>
        <w:t xml:space="preserve"> </w:t>
      </w:r>
      <w:r w:rsidR="006C55A1" w:rsidRPr="00C532DC">
        <w:rPr>
          <w:rFonts w:ascii="Times New Roman" w:hAnsi="Times New Roman" w:cs="Times New Roman"/>
          <w:sz w:val="24"/>
          <w:szCs w:val="24"/>
        </w:rPr>
        <w:t>teritorijos, statybą leidžiantys dokumentai išduoti, projektai, kuriems įstatymų nustatytais atvejais</w:t>
      </w:r>
      <w:r w:rsidR="001561B4">
        <w:rPr>
          <w:rFonts w:ascii="Times New Roman" w:hAnsi="Times New Roman" w:cs="Times New Roman"/>
          <w:b/>
          <w:bCs/>
          <w:sz w:val="24"/>
          <w:szCs w:val="24"/>
        </w:rPr>
        <w:t xml:space="preserve"> </w:t>
      </w:r>
      <w:r w:rsidR="006C55A1" w:rsidRPr="00C532DC">
        <w:rPr>
          <w:rFonts w:ascii="Times New Roman" w:hAnsi="Times New Roman" w:cs="Times New Roman"/>
          <w:sz w:val="24"/>
          <w:szCs w:val="24"/>
        </w:rPr>
        <w:t>tokie dokumentai neišduodami, suderinti ir ši veikla vykdoma, bet šiame Įstatyme nurodytos</w:t>
      </w:r>
      <w:r w:rsidR="001561B4">
        <w:rPr>
          <w:rFonts w:ascii="Times New Roman" w:hAnsi="Times New Roman" w:cs="Times New Roman"/>
          <w:b/>
          <w:bCs/>
          <w:sz w:val="24"/>
          <w:szCs w:val="24"/>
        </w:rPr>
        <w:t xml:space="preserve"> </w:t>
      </w:r>
      <w:r w:rsidR="006C55A1" w:rsidRPr="00C532DC">
        <w:rPr>
          <w:rFonts w:ascii="Times New Roman" w:hAnsi="Times New Roman" w:cs="Times New Roman"/>
          <w:sz w:val="24"/>
          <w:szCs w:val="24"/>
        </w:rPr>
        <w:t>teritorijos nenustatytos ir neįrašytos į Nekilnojamojo turto kadastrą ir Nekilnojamojo turto registrą</w:t>
      </w:r>
      <w:r w:rsidR="00E804C3" w:rsidRPr="00C532DC">
        <w:rPr>
          <w:rFonts w:ascii="Times New Roman" w:hAnsi="Times New Roman" w:cs="Times New Roman"/>
          <w:sz w:val="24"/>
          <w:szCs w:val="24"/>
        </w:rPr>
        <w:t>;</w:t>
      </w:r>
    </w:p>
    <w:p w14:paraId="719B2801" w14:textId="7151DA50" w:rsidR="00E804C3" w:rsidRPr="00C532DC" w:rsidRDefault="00AA3B45" w:rsidP="001561B4">
      <w:pPr>
        <w:autoSpaceDE w:val="0"/>
        <w:autoSpaceDN w:val="0"/>
        <w:adjustRightInd w:val="0"/>
        <w:spacing w:beforeLines="20" w:before="48" w:afterLines="20" w:after="48" w:line="276"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16010A">
        <w:rPr>
          <w:rFonts w:ascii="Times New Roman" w:hAnsi="Times New Roman" w:cs="Times New Roman"/>
          <w:sz w:val="24"/>
          <w:szCs w:val="24"/>
        </w:rPr>
        <w:t>.2</w:t>
      </w:r>
      <w:r w:rsidR="008E14D1">
        <w:rPr>
          <w:rFonts w:ascii="Times New Roman" w:hAnsi="Times New Roman" w:cs="Times New Roman"/>
          <w:sz w:val="24"/>
          <w:szCs w:val="24"/>
        </w:rPr>
        <w:t>.2. Į</w:t>
      </w:r>
      <w:r w:rsidR="006C55A1" w:rsidRPr="00C532DC">
        <w:rPr>
          <w:rFonts w:ascii="Times New Roman" w:hAnsi="Times New Roman" w:cs="Times New Roman"/>
          <w:sz w:val="24"/>
          <w:szCs w:val="24"/>
        </w:rPr>
        <w:t xml:space="preserve">rašyti (įregistruoti) taikomas teritorijas į Nekilnojamojo turto kadastrą </w:t>
      </w:r>
      <w:r w:rsidR="001561B4">
        <w:rPr>
          <w:rFonts w:ascii="Times New Roman" w:hAnsi="Times New Roman" w:cs="Times New Roman"/>
          <w:sz w:val="24"/>
          <w:szCs w:val="24"/>
        </w:rPr>
        <w:t xml:space="preserve">ir Nekilnojamojo </w:t>
      </w:r>
      <w:r w:rsidR="006C55A1" w:rsidRPr="00C532DC">
        <w:rPr>
          <w:rFonts w:ascii="Times New Roman" w:hAnsi="Times New Roman" w:cs="Times New Roman"/>
          <w:sz w:val="24"/>
          <w:szCs w:val="24"/>
        </w:rPr>
        <w:t>turto registrą;</w:t>
      </w:r>
    </w:p>
    <w:p w14:paraId="538D05B9" w14:textId="1702B0EF" w:rsidR="00E804C3" w:rsidRPr="00C532DC" w:rsidRDefault="00AA3B45" w:rsidP="001561B4">
      <w:pPr>
        <w:autoSpaceDE w:val="0"/>
        <w:autoSpaceDN w:val="0"/>
        <w:adjustRightInd w:val="0"/>
        <w:spacing w:beforeLines="20" w:before="48" w:afterLines="20" w:after="48" w:line="276"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16010A">
        <w:rPr>
          <w:rFonts w:ascii="Times New Roman" w:hAnsi="Times New Roman" w:cs="Times New Roman"/>
          <w:sz w:val="24"/>
          <w:szCs w:val="24"/>
        </w:rPr>
        <w:t>.2</w:t>
      </w:r>
      <w:r w:rsidR="008E14D1">
        <w:rPr>
          <w:rFonts w:ascii="Times New Roman" w:hAnsi="Times New Roman" w:cs="Times New Roman"/>
          <w:sz w:val="24"/>
          <w:szCs w:val="24"/>
        </w:rPr>
        <w:t>.3. I</w:t>
      </w:r>
      <w:r w:rsidR="006C55A1" w:rsidRPr="00C532DC">
        <w:rPr>
          <w:rFonts w:ascii="Times New Roman" w:hAnsi="Times New Roman" w:cs="Times New Roman"/>
          <w:sz w:val="24"/>
          <w:szCs w:val="24"/>
        </w:rPr>
        <w:t>nformuoti žemės sklypų savininkus ir kitus Įstatymo 11 straipsnio 2 dalyje nurodytus</w:t>
      </w:r>
      <w:r w:rsidR="001561B4">
        <w:rPr>
          <w:rFonts w:ascii="Times New Roman" w:hAnsi="Times New Roman" w:cs="Times New Roman"/>
          <w:sz w:val="24"/>
          <w:szCs w:val="24"/>
        </w:rPr>
        <w:t xml:space="preserve"> </w:t>
      </w:r>
      <w:r w:rsidR="006C55A1" w:rsidRPr="00C532DC">
        <w:rPr>
          <w:rFonts w:ascii="Times New Roman" w:hAnsi="Times New Roman" w:cs="Times New Roman"/>
          <w:sz w:val="24"/>
          <w:szCs w:val="24"/>
        </w:rPr>
        <w:t>asmenis apie taikomas specialiąsias žemės naudojimo sąlygas ir prašymų dėl nuostolių atlyginimo</w:t>
      </w:r>
      <w:r w:rsidR="001561B4">
        <w:rPr>
          <w:rFonts w:ascii="Times New Roman" w:hAnsi="Times New Roman" w:cs="Times New Roman"/>
          <w:sz w:val="24"/>
          <w:szCs w:val="24"/>
        </w:rPr>
        <w:t xml:space="preserve"> </w:t>
      </w:r>
      <w:r w:rsidR="006C55A1" w:rsidRPr="00C532DC">
        <w:rPr>
          <w:rFonts w:ascii="Times New Roman" w:hAnsi="Times New Roman" w:cs="Times New Roman"/>
          <w:sz w:val="24"/>
          <w:szCs w:val="24"/>
        </w:rPr>
        <w:t>pateikimo tvarką</w:t>
      </w:r>
      <w:r w:rsidR="00E804C3" w:rsidRPr="00C532DC">
        <w:rPr>
          <w:rFonts w:ascii="Times New Roman" w:hAnsi="Times New Roman" w:cs="Times New Roman"/>
          <w:sz w:val="24"/>
          <w:szCs w:val="24"/>
        </w:rPr>
        <w:t>.</w:t>
      </w:r>
    </w:p>
    <w:p w14:paraId="64217D85" w14:textId="3A80104E" w:rsidR="00E804C3" w:rsidRPr="00C532DC" w:rsidRDefault="00AA3B45" w:rsidP="001561B4">
      <w:pPr>
        <w:autoSpaceDE w:val="0"/>
        <w:autoSpaceDN w:val="0"/>
        <w:adjustRightInd w:val="0"/>
        <w:spacing w:beforeLines="20" w:before="48" w:afterLines="20" w:after="48" w:line="276"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16010A">
        <w:rPr>
          <w:rFonts w:ascii="Times New Roman" w:hAnsi="Times New Roman" w:cs="Times New Roman"/>
          <w:sz w:val="24"/>
          <w:szCs w:val="24"/>
        </w:rPr>
        <w:t>.3</w:t>
      </w:r>
      <w:r w:rsidR="006C55A1" w:rsidRPr="00C532DC">
        <w:rPr>
          <w:rFonts w:ascii="Times New Roman" w:hAnsi="Times New Roman" w:cs="Times New Roman"/>
          <w:sz w:val="24"/>
          <w:szCs w:val="24"/>
        </w:rPr>
        <w:t>. Planas parengtas asmenų, atitinkančių Tvarkos aprašo 5.1-5.3 punktų nuostatas, laikantis</w:t>
      </w:r>
      <w:r w:rsidR="001561B4">
        <w:rPr>
          <w:rFonts w:ascii="Times New Roman" w:hAnsi="Times New Roman" w:cs="Times New Roman"/>
          <w:sz w:val="24"/>
          <w:szCs w:val="24"/>
        </w:rPr>
        <w:t xml:space="preserve"> </w:t>
      </w:r>
      <w:r w:rsidR="006C55A1" w:rsidRPr="00C532DC">
        <w:rPr>
          <w:rFonts w:ascii="Times New Roman" w:hAnsi="Times New Roman" w:cs="Times New Roman"/>
          <w:sz w:val="24"/>
          <w:szCs w:val="24"/>
        </w:rPr>
        <w:t>Tvarkos apraše plano rengimui keliamų reikalavimų.</w:t>
      </w:r>
    </w:p>
    <w:p w14:paraId="73D9460F" w14:textId="25B05C7D" w:rsidR="006C55A1" w:rsidRPr="00C532DC" w:rsidRDefault="00AA3B45" w:rsidP="001561B4">
      <w:pPr>
        <w:autoSpaceDE w:val="0"/>
        <w:autoSpaceDN w:val="0"/>
        <w:adjustRightInd w:val="0"/>
        <w:spacing w:beforeLines="20" w:before="48" w:afterLines="20" w:after="48" w:line="276"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16010A">
        <w:rPr>
          <w:rFonts w:ascii="Times New Roman" w:hAnsi="Times New Roman" w:cs="Times New Roman"/>
          <w:sz w:val="24"/>
          <w:szCs w:val="24"/>
        </w:rPr>
        <w:t>.4</w:t>
      </w:r>
      <w:r w:rsidR="006C55A1" w:rsidRPr="00C532DC">
        <w:rPr>
          <w:rFonts w:ascii="Times New Roman" w:hAnsi="Times New Roman" w:cs="Times New Roman"/>
          <w:sz w:val="24"/>
          <w:szCs w:val="24"/>
        </w:rPr>
        <w:t xml:space="preserve">. </w:t>
      </w:r>
      <w:r w:rsidR="00E804C3" w:rsidRPr="00B2753A">
        <w:rPr>
          <w:rFonts w:ascii="Times New Roman" w:hAnsi="Times New Roman" w:cs="Times New Roman"/>
          <w:sz w:val="24"/>
          <w:szCs w:val="24"/>
        </w:rPr>
        <w:t>Bendrovė</w:t>
      </w:r>
      <w:r w:rsidR="00C532DC">
        <w:rPr>
          <w:rFonts w:ascii="Times New Roman" w:hAnsi="Times New Roman" w:cs="Times New Roman"/>
          <w:sz w:val="24"/>
          <w:szCs w:val="24"/>
        </w:rPr>
        <w:t xml:space="preserve"> yra atsakinga</w:t>
      </w:r>
      <w:r w:rsidR="006C55A1" w:rsidRPr="00C532DC">
        <w:rPr>
          <w:rFonts w:ascii="Times New Roman" w:hAnsi="Times New Roman" w:cs="Times New Roman"/>
          <w:sz w:val="24"/>
          <w:szCs w:val="24"/>
        </w:rPr>
        <w:t xml:space="preserve"> už tinkamą teritorijų nurodymą ir šių teritorijų pažymėjimą</w:t>
      </w:r>
      <w:r w:rsidR="00E804C3" w:rsidRPr="00C532DC">
        <w:rPr>
          <w:rFonts w:ascii="Times New Roman" w:hAnsi="Times New Roman" w:cs="Times New Roman"/>
          <w:sz w:val="24"/>
          <w:szCs w:val="24"/>
        </w:rPr>
        <w:t xml:space="preserve"> </w:t>
      </w:r>
      <w:r w:rsidR="006C55A1" w:rsidRPr="00C532DC">
        <w:rPr>
          <w:rFonts w:ascii="Times New Roman" w:hAnsi="Times New Roman" w:cs="Times New Roman"/>
          <w:sz w:val="24"/>
          <w:szCs w:val="24"/>
        </w:rPr>
        <w:t>plane.</w:t>
      </w:r>
    </w:p>
    <w:p w14:paraId="7F919C24" w14:textId="77777777" w:rsidR="001561B4" w:rsidRDefault="001561B4" w:rsidP="001561B4">
      <w:pPr>
        <w:autoSpaceDE w:val="0"/>
        <w:autoSpaceDN w:val="0"/>
        <w:adjustRightInd w:val="0"/>
        <w:spacing w:beforeLines="20" w:before="48" w:afterLines="20" w:after="48" w:line="276" w:lineRule="auto"/>
        <w:ind w:firstLine="567"/>
        <w:jc w:val="both"/>
        <w:rPr>
          <w:rFonts w:ascii="Times New Roman" w:hAnsi="Times New Roman" w:cs="Times New Roman"/>
          <w:b/>
          <w:bCs/>
          <w:sz w:val="24"/>
          <w:szCs w:val="24"/>
        </w:rPr>
      </w:pPr>
    </w:p>
    <w:p w14:paraId="7161991E" w14:textId="5DFE4B0A" w:rsidR="006C55A1" w:rsidRPr="00C532DC" w:rsidRDefault="00AA3B45" w:rsidP="001561B4">
      <w:pPr>
        <w:autoSpaceDE w:val="0"/>
        <w:autoSpaceDN w:val="0"/>
        <w:adjustRightInd w:val="0"/>
        <w:spacing w:beforeLines="20" w:before="48" w:afterLines="20" w:after="48" w:line="276"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3</w:t>
      </w:r>
      <w:r w:rsidR="006C55A1" w:rsidRPr="00C532DC">
        <w:rPr>
          <w:rFonts w:ascii="Times New Roman" w:hAnsi="Times New Roman" w:cs="Times New Roman"/>
          <w:b/>
          <w:bCs/>
          <w:sz w:val="24"/>
          <w:szCs w:val="24"/>
        </w:rPr>
        <w:t>. Duomenys apie teritorijas:</w:t>
      </w:r>
    </w:p>
    <w:p w14:paraId="7E74CCF2" w14:textId="640117F3" w:rsidR="0016010A" w:rsidRPr="0016010A" w:rsidRDefault="00AA3B45" w:rsidP="001561B4">
      <w:pPr>
        <w:autoSpaceDE w:val="0"/>
        <w:autoSpaceDN w:val="0"/>
        <w:adjustRightInd w:val="0"/>
        <w:spacing w:beforeLines="20" w:before="48" w:afterLines="20" w:after="48" w:line="276" w:lineRule="auto"/>
        <w:ind w:firstLine="567"/>
        <w:jc w:val="both"/>
        <w:rPr>
          <w:rFonts w:ascii="Times New Roman" w:hAnsi="Times New Roman" w:cs="Times New Roman"/>
          <w:sz w:val="24"/>
          <w:szCs w:val="24"/>
        </w:rPr>
      </w:pPr>
      <w:r w:rsidRPr="00D47DFC">
        <w:rPr>
          <w:rFonts w:ascii="Times New Roman" w:hAnsi="Times New Roman" w:cs="Times New Roman"/>
          <w:color w:val="000000" w:themeColor="text1"/>
          <w:sz w:val="24"/>
          <w:szCs w:val="24"/>
        </w:rPr>
        <w:t>3</w:t>
      </w:r>
      <w:r w:rsidR="006C55A1" w:rsidRPr="00D47DFC">
        <w:rPr>
          <w:rFonts w:ascii="Times New Roman" w:hAnsi="Times New Roman" w:cs="Times New Roman"/>
          <w:color w:val="000000" w:themeColor="text1"/>
          <w:sz w:val="24"/>
          <w:szCs w:val="24"/>
        </w:rPr>
        <w:t xml:space="preserve">.1. </w:t>
      </w:r>
      <w:r w:rsidR="006C55A1" w:rsidRPr="0016010A">
        <w:rPr>
          <w:rFonts w:ascii="Times New Roman" w:hAnsi="Times New Roman" w:cs="Times New Roman"/>
          <w:sz w:val="24"/>
          <w:szCs w:val="24"/>
        </w:rPr>
        <w:t xml:space="preserve">Planas apima </w:t>
      </w:r>
      <w:r w:rsidR="00E804C3" w:rsidRPr="0016010A">
        <w:rPr>
          <w:rFonts w:ascii="Times New Roman" w:hAnsi="Times New Roman" w:cs="Times New Roman"/>
          <w:sz w:val="24"/>
          <w:szCs w:val="24"/>
        </w:rPr>
        <w:t>Joniškio</w:t>
      </w:r>
      <w:r w:rsidR="00F478AD">
        <w:rPr>
          <w:rFonts w:ascii="Times New Roman" w:hAnsi="Times New Roman" w:cs="Times New Roman"/>
          <w:sz w:val="24"/>
          <w:szCs w:val="24"/>
        </w:rPr>
        <w:t xml:space="preserve"> rajono savivaldybės </w:t>
      </w:r>
      <w:r w:rsidR="008E14D1">
        <w:rPr>
          <w:rFonts w:ascii="Times New Roman" w:hAnsi="Times New Roman" w:cs="Times New Roman"/>
          <w:sz w:val="24"/>
          <w:szCs w:val="24"/>
        </w:rPr>
        <w:t>Jo</w:t>
      </w:r>
      <w:r w:rsidR="005D75F7">
        <w:rPr>
          <w:rFonts w:ascii="Times New Roman" w:hAnsi="Times New Roman" w:cs="Times New Roman"/>
          <w:sz w:val="24"/>
          <w:szCs w:val="24"/>
        </w:rPr>
        <w:t>niškio miesto</w:t>
      </w:r>
      <w:r w:rsidR="008E14D1">
        <w:rPr>
          <w:rFonts w:ascii="Times New Roman" w:hAnsi="Times New Roman" w:cs="Times New Roman"/>
          <w:sz w:val="24"/>
          <w:szCs w:val="24"/>
        </w:rPr>
        <w:t xml:space="preserve"> teritorijoje esančius šilumos </w:t>
      </w:r>
      <w:r w:rsidR="008E14D1" w:rsidRPr="0016010A">
        <w:rPr>
          <w:rFonts w:ascii="Times New Roman" w:hAnsi="Times New Roman" w:cs="Times New Roman"/>
          <w:sz w:val="24"/>
          <w:szCs w:val="24"/>
        </w:rPr>
        <w:t>perdavimo tinklus</w:t>
      </w:r>
      <w:r w:rsidR="005D75F7">
        <w:rPr>
          <w:rFonts w:ascii="Times New Roman" w:hAnsi="Times New Roman" w:cs="Times New Roman"/>
          <w:sz w:val="24"/>
          <w:szCs w:val="24"/>
        </w:rPr>
        <w:t xml:space="preserve"> (Pakluonių</w:t>
      </w:r>
      <w:r w:rsidR="00572615">
        <w:rPr>
          <w:rFonts w:ascii="Times New Roman" w:hAnsi="Times New Roman" w:cs="Times New Roman"/>
          <w:sz w:val="24"/>
          <w:szCs w:val="24"/>
        </w:rPr>
        <w:t xml:space="preserve"> katilinė</w:t>
      </w:r>
      <w:r w:rsidR="008E14D1">
        <w:rPr>
          <w:rFonts w:ascii="Times New Roman" w:hAnsi="Times New Roman" w:cs="Times New Roman"/>
          <w:sz w:val="24"/>
          <w:szCs w:val="24"/>
        </w:rPr>
        <w:t>)</w:t>
      </w:r>
      <w:r w:rsidR="00E804C3" w:rsidRPr="0016010A">
        <w:rPr>
          <w:rFonts w:ascii="Times New Roman" w:hAnsi="Times New Roman" w:cs="Times New Roman"/>
          <w:sz w:val="24"/>
          <w:szCs w:val="24"/>
        </w:rPr>
        <w:t>.</w:t>
      </w:r>
    </w:p>
    <w:p w14:paraId="15370334" w14:textId="716D0578" w:rsidR="00D47DFC" w:rsidRDefault="00AA3B45" w:rsidP="001561B4">
      <w:pPr>
        <w:autoSpaceDE w:val="0"/>
        <w:autoSpaceDN w:val="0"/>
        <w:adjustRightInd w:val="0"/>
        <w:spacing w:beforeLines="20" w:before="48" w:afterLines="20" w:after="48" w:line="276" w:lineRule="auto"/>
        <w:ind w:firstLine="567"/>
        <w:jc w:val="both"/>
        <w:rPr>
          <w:rFonts w:ascii="Times New Roman" w:hAnsi="Times New Roman" w:cs="Times New Roman"/>
          <w:color w:val="000000" w:themeColor="text1"/>
          <w:sz w:val="24"/>
          <w:szCs w:val="24"/>
        </w:rPr>
      </w:pPr>
      <w:r w:rsidRPr="00D47DFC">
        <w:rPr>
          <w:rFonts w:ascii="Times New Roman" w:hAnsi="Times New Roman" w:cs="Times New Roman"/>
          <w:color w:val="000000" w:themeColor="text1"/>
          <w:sz w:val="24"/>
          <w:szCs w:val="24"/>
        </w:rPr>
        <w:t>3.2. Planu</w:t>
      </w:r>
      <w:r w:rsidR="006C55A1" w:rsidRPr="00D47DFC">
        <w:rPr>
          <w:rFonts w:ascii="Times New Roman" w:hAnsi="Times New Roman" w:cs="Times New Roman"/>
          <w:color w:val="000000" w:themeColor="text1"/>
          <w:sz w:val="24"/>
          <w:szCs w:val="24"/>
        </w:rPr>
        <w:t xml:space="preserve"> nustatomos 1 lentelėje pateiktos teritorijos.</w:t>
      </w:r>
    </w:p>
    <w:p w14:paraId="7E77B424" w14:textId="77777777" w:rsidR="00E63ECF" w:rsidRPr="00D47DFC" w:rsidRDefault="00E63ECF" w:rsidP="00E63ECF">
      <w:pPr>
        <w:autoSpaceDE w:val="0"/>
        <w:autoSpaceDN w:val="0"/>
        <w:adjustRightInd w:val="0"/>
        <w:spacing w:beforeLines="20" w:before="48" w:afterLines="20" w:after="48" w:line="276" w:lineRule="auto"/>
        <w:ind w:firstLine="567"/>
        <w:jc w:val="both"/>
        <w:rPr>
          <w:rFonts w:ascii="Times New Roman" w:hAnsi="Times New Roman" w:cs="Times New Roman"/>
          <w:color w:val="000000" w:themeColor="text1"/>
          <w:sz w:val="24"/>
          <w:szCs w:val="24"/>
        </w:rPr>
      </w:pPr>
    </w:p>
    <w:p w14:paraId="390B3F2D" w14:textId="5EE66709" w:rsidR="00D47DFC" w:rsidRPr="00D47DFC" w:rsidRDefault="00B856A6" w:rsidP="00E63ECF">
      <w:pPr>
        <w:pStyle w:val="Antrat"/>
        <w:keepNext/>
        <w:spacing w:beforeLines="50" w:before="120" w:afterLines="20" w:after="48" w:line="276" w:lineRule="auto"/>
        <w:rPr>
          <w:rFonts w:ascii="Times New Roman" w:hAnsi="Times New Roman" w:cs="Times New Roman"/>
          <w:i w:val="0"/>
          <w:color w:val="000000" w:themeColor="text1"/>
          <w:sz w:val="22"/>
          <w:szCs w:val="22"/>
        </w:rPr>
      </w:pPr>
      <w:r>
        <w:rPr>
          <w:rFonts w:ascii="Times New Roman" w:hAnsi="Times New Roman" w:cs="Times New Roman"/>
          <w:b/>
          <w:i w:val="0"/>
          <w:color w:val="000000" w:themeColor="text1"/>
          <w:sz w:val="22"/>
          <w:szCs w:val="22"/>
        </w:rPr>
        <w:t xml:space="preserve">         </w:t>
      </w:r>
      <w:r w:rsidR="00D47DFC" w:rsidRPr="00D47DFC">
        <w:rPr>
          <w:rFonts w:ascii="Times New Roman" w:hAnsi="Times New Roman" w:cs="Times New Roman"/>
          <w:b/>
          <w:i w:val="0"/>
          <w:color w:val="000000" w:themeColor="text1"/>
          <w:sz w:val="22"/>
          <w:szCs w:val="22"/>
        </w:rPr>
        <w:t xml:space="preserve">lentelė </w:t>
      </w:r>
      <w:r w:rsidR="00D47DFC" w:rsidRPr="00D47DFC">
        <w:rPr>
          <w:rFonts w:ascii="Times New Roman" w:hAnsi="Times New Roman" w:cs="Times New Roman"/>
          <w:b/>
          <w:i w:val="0"/>
          <w:color w:val="000000" w:themeColor="text1"/>
          <w:sz w:val="22"/>
          <w:szCs w:val="22"/>
        </w:rPr>
        <w:fldChar w:fldCharType="begin"/>
      </w:r>
      <w:r w:rsidR="00D47DFC" w:rsidRPr="00D47DFC">
        <w:rPr>
          <w:rFonts w:ascii="Times New Roman" w:hAnsi="Times New Roman" w:cs="Times New Roman"/>
          <w:b/>
          <w:i w:val="0"/>
          <w:color w:val="000000" w:themeColor="text1"/>
          <w:sz w:val="22"/>
          <w:szCs w:val="22"/>
        </w:rPr>
        <w:instrText xml:space="preserve"> SEQ lentelė \* ARABIC </w:instrText>
      </w:r>
      <w:r w:rsidR="00D47DFC" w:rsidRPr="00D47DFC">
        <w:rPr>
          <w:rFonts w:ascii="Times New Roman" w:hAnsi="Times New Roman" w:cs="Times New Roman"/>
          <w:b/>
          <w:i w:val="0"/>
          <w:color w:val="000000" w:themeColor="text1"/>
          <w:sz w:val="22"/>
          <w:szCs w:val="22"/>
        </w:rPr>
        <w:fldChar w:fldCharType="separate"/>
      </w:r>
      <w:r w:rsidR="00166EC4">
        <w:rPr>
          <w:rFonts w:ascii="Times New Roman" w:hAnsi="Times New Roman" w:cs="Times New Roman"/>
          <w:b/>
          <w:i w:val="0"/>
          <w:noProof/>
          <w:color w:val="000000" w:themeColor="text1"/>
          <w:sz w:val="22"/>
          <w:szCs w:val="22"/>
        </w:rPr>
        <w:t>1</w:t>
      </w:r>
      <w:r w:rsidR="00D47DFC" w:rsidRPr="00D47DFC">
        <w:rPr>
          <w:rFonts w:ascii="Times New Roman" w:hAnsi="Times New Roman" w:cs="Times New Roman"/>
          <w:b/>
          <w:i w:val="0"/>
          <w:color w:val="000000" w:themeColor="text1"/>
          <w:sz w:val="22"/>
          <w:szCs w:val="22"/>
        </w:rPr>
        <w:fldChar w:fldCharType="end"/>
      </w:r>
      <w:r w:rsidR="00D47DFC" w:rsidRPr="00D47DFC">
        <w:rPr>
          <w:rFonts w:ascii="Times New Roman" w:hAnsi="Times New Roman" w:cs="Times New Roman"/>
          <w:i w:val="0"/>
          <w:color w:val="000000" w:themeColor="text1"/>
          <w:sz w:val="22"/>
          <w:szCs w:val="22"/>
        </w:rPr>
        <w:t>. Informacija apie plane nustatomas teritorijas</w:t>
      </w:r>
    </w:p>
    <w:tbl>
      <w:tblPr>
        <w:tblStyle w:val="Lentelstinklelis"/>
        <w:tblW w:w="0" w:type="auto"/>
        <w:jc w:val="center"/>
        <w:tblLook w:val="04A0" w:firstRow="1" w:lastRow="0" w:firstColumn="1" w:lastColumn="0" w:noHBand="0" w:noVBand="1"/>
      </w:tblPr>
      <w:tblGrid>
        <w:gridCol w:w="3686"/>
        <w:gridCol w:w="2120"/>
        <w:gridCol w:w="2841"/>
      </w:tblGrid>
      <w:tr w:rsidR="00AA3B45" w14:paraId="7BCCFA9B" w14:textId="77777777" w:rsidTr="00B856A6">
        <w:trPr>
          <w:jc w:val="center"/>
        </w:trPr>
        <w:tc>
          <w:tcPr>
            <w:tcW w:w="3686" w:type="dxa"/>
            <w:vMerge w:val="restart"/>
            <w:vAlign w:val="center"/>
          </w:tcPr>
          <w:p w14:paraId="52A9F07F" w14:textId="78E5D8F1" w:rsidR="00AA3B45" w:rsidRPr="00D47DFC" w:rsidRDefault="00AA3B45" w:rsidP="00C019FB">
            <w:pPr>
              <w:autoSpaceDE w:val="0"/>
              <w:autoSpaceDN w:val="0"/>
              <w:adjustRightInd w:val="0"/>
              <w:spacing w:beforeLines="20" w:before="48" w:afterLines="20" w:after="48" w:line="240" w:lineRule="auto"/>
              <w:jc w:val="center"/>
              <w:rPr>
                <w:rFonts w:ascii="Times New Roman" w:hAnsi="Times New Roman" w:cs="Times New Roman"/>
                <w:b/>
                <w:szCs w:val="24"/>
              </w:rPr>
            </w:pPr>
            <w:r w:rsidRPr="00D47DFC">
              <w:rPr>
                <w:rFonts w:ascii="Times New Roman" w:hAnsi="Times New Roman" w:cs="Times New Roman"/>
                <w:b/>
                <w:szCs w:val="24"/>
              </w:rPr>
              <w:t>Objekto pavadinimas</w:t>
            </w:r>
          </w:p>
        </w:tc>
        <w:tc>
          <w:tcPr>
            <w:tcW w:w="4961" w:type="dxa"/>
            <w:gridSpan w:val="2"/>
            <w:vAlign w:val="center"/>
          </w:tcPr>
          <w:p w14:paraId="21BB939C" w14:textId="2CD91240" w:rsidR="00AA3B45" w:rsidRPr="00D47DFC" w:rsidRDefault="00AA3B45" w:rsidP="00C019FB">
            <w:pPr>
              <w:autoSpaceDE w:val="0"/>
              <w:autoSpaceDN w:val="0"/>
              <w:adjustRightInd w:val="0"/>
              <w:spacing w:beforeLines="20" w:before="48" w:afterLines="20" w:after="48" w:line="240" w:lineRule="auto"/>
              <w:jc w:val="center"/>
              <w:rPr>
                <w:rFonts w:ascii="Times New Roman" w:hAnsi="Times New Roman" w:cs="Times New Roman"/>
                <w:b/>
                <w:szCs w:val="24"/>
              </w:rPr>
            </w:pPr>
            <w:r w:rsidRPr="00D47DFC">
              <w:rPr>
                <w:rFonts w:ascii="Times New Roman" w:hAnsi="Times New Roman" w:cs="Times New Roman"/>
                <w:b/>
                <w:szCs w:val="24"/>
              </w:rPr>
              <w:t>Planu nustatomų teritorijų kiekis Nekilnojamojo turto registre įregis</w:t>
            </w:r>
            <w:r w:rsidR="00D47DFC" w:rsidRPr="00D47DFC">
              <w:rPr>
                <w:rFonts w:ascii="Times New Roman" w:hAnsi="Times New Roman" w:cs="Times New Roman"/>
                <w:b/>
                <w:szCs w:val="24"/>
              </w:rPr>
              <w:t>truotose žemės sklypu</w:t>
            </w:r>
            <w:r w:rsidRPr="00D47DFC">
              <w:rPr>
                <w:rFonts w:ascii="Times New Roman" w:hAnsi="Times New Roman" w:cs="Times New Roman"/>
                <w:b/>
                <w:szCs w:val="24"/>
              </w:rPr>
              <w:t>ose</w:t>
            </w:r>
          </w:p>
        </w:tc>
      </w:tr>
      <w:tr w:rsidR="00AA3B45" w14:paraId="42F8FA2F" w14:textId="77777777" w:rsidTr="00B856A6">
        <w:trPr>
          <w:jc w:val="center"/>
        </w:trPr>
        <w:tc>
          <w:tcPr>
            <w:tcW w:w="3686" w:type="dxa"/>
            <w:vMerge/>
            <w:vAlign w:val="center"/>
          </w:tcPr>
          <w:p w14:paraId="01B6FC7B" w14:textId="77777777" w:rsidR="00AA3B45" w:rsidRPr="00D47DFC" w:rsidRDefault="00AA3B45" w:rsidP="00C019FB">
            <w:pPr>
              <w:autoSpaceDE w:val="0"/>
              <w:autoSpaceDN w:val="0"/>
              <w:adjustRightInd w:val="0"/>
              <w:spacing w:beforeLines="20" w:before="48" w:afterLines="20" w:after="48" w:line="240" w:lineRule="auto"/>
              <w:jc w:val="center"/>
              <w:rPr>
                <w:rFonts w:ascii="Times New Roman" w:hAnsi="Times New Roman" w:cs="Times New Roman"/>
                <w:b/>
                <w:szCs w:val="24"/>
              </w:rPr>
            </w:pPr>
          </w:p>
        </w:tc>
        <w:tc>
          <w:tcPr>
            <w:tcW w:w="2120" w:type="dxa"/>
            <w:vAlign w:val="center"/>
          </w:tcPr>
          <w:p w14:paraId="6400AB03" w14:textId="74C260EF" w:rsidR="00AA3B45" w:rsidRPr="00D47DFC" w:rsidRDefault="00AA3B45" w:rsidP="00C019FB">
            <w:pPr>
              <w:autoSpaceDE w:val="0"/>
              <w:autoSpaceDN w:val="0"/>
              <w:adjustRightInd w:val="0"/>
              <w:spacing w:beforeLines="20" w:before="48" w:afterLines="20" w:after="48" w:line="240" w:lineRule="auto"/>
              <w:jc w:val="center"/>
              <w:rPr>
                <w:rFonts w:ascii="Times New Roman" w:hAnsi="Times New Roman" w:cs="Times New Roman"/>
                <w:b/>
                <w:szCs w:val="24"/>
              </w:rPr>
            </w:pPr>
            <w:r w:rsidRPr="00D47DFC">
              <w:rPr>
                <w:rFonts w:ascii="Times New Roman" w:hAnsi="Times New Roman" w:cs="Times New Roman"/>
                <w:b/>
                <w:szCs w:val="24"/>
              </w:rPr>
              <w:t>Žemės sklypų kiekis, vnt.</w:t>
            </w:r>
          </w:p>
        </w:tc>
        <w:tc>
          <w:tcPr>
            <w:tcW w:w="2841" w:type="dxa"/>
            <w:vAlign w:val="center"/>
          </w:tcPr>
          <w:p w14:paraId="08AD7201" w14:textId="3EBD1E20" w:rsidR="00AA3B45" w:rsidRPr="00D47DFC" w:rsidRDefault="00AA3B45" w:rsidP="00C019FB">
            <w:pPr>
              <w:autoSpaceDE w:val="0"/>
              <w:autoSpaceDN w:val="0"/>
              <w:adjustRightInd w:val="0"/>
              <w:spacing w:beforeLines="20" w:before="48" w:afterLines="20" w:after="48" w:line="240" w:lineRule="auto"/>
              <w:jc w:val="center"/>
              <w:rPr>
                <w:rFonts w:ascii="Times New Roman" w:hAnsi="Times New Roman" w:cs="Times New Roman"/>
                <w:b/>
                <w:szCs w:val="24"/>
              </w:rPr>
            </w:pPr>
            <w:r w:rsidRPr="00D47DFC">
              <w:rPr>
                <w:rFonts w:ascii="Times New Roman" w:hAnsi="Times New Roman" w:cs="Times New Roman"/>
                <w:b/>
                <w:szCs w:val="24"/>
              </w:rPr>
              <w:t>Planu nustatomų teritorijų plotas, ha</w:t>
            </w:r>
          </w:p>
        </w:tc>
      </w:tr>
      <w:tr w:rsidR="00AA3B45" w14:paraId="7BEC8F24" w14:textId="77777777" w:rsidTr="00B856A6">
        <w:trPr>
          <w:jc w:val="center"/>
        </w:trPr>
        <w:tc>
          <w:tcPr>
            <w:tcW w:w="3686" w:type="dxa"/>
            <w:vAlign w:val="center"/>
          </w:tcPr>
          <w:p w14:paraId="64A2A41B" w14:textId="5858D11D" w:rsidR="00AA3B45" w:rsidRDefault="00B856A6" w:rsidP="00C019FB">
            <w:pPr>
              <w:autoSpaceDE w:val="0"/>
              <w:autoSpaceDN w:val="0"/>
              <w:adjustRightInd w:val="0"/>
              <w:spacing w:beforeLines="20" w:before="48" w:afterLines="20" w:after="48" w:line="240" w:lineRule="auto"/>
              <w:jc w:val="center"/>
              <w:rPr>
                <w:rFonts w:ascii="Times New Roman" w:hAnsi="Times New Roman" w:cs="Times New Roman"/>
                <w:sz w:val="24"/>
                <w:szCs w:val="24"/>
              </w:rPr>
            </w:pPr>
            <w:r>
              <w:rPr>
                <w:rFonts w:ascii="Times New Roman" w:hAnsi="Times New Roman" w:cs="Times New Roman"/>
                <w:sz w:val="24"/>
                <w:szCs w:val="24"/>
              </w:rPr>
              <w:t>Šilumos tiekimo tinklų teritorijos</w:t>
            </w:r>
          </w:p>
        </w:tc>
        <w:tc>
          <w:tcPr>
            <w:tcW w:w="2120" w:type="dxa"/>
            <w:vAlign w:val="center"/>
          </w:tcPr>
          <w:p w14:paraId="4E7E8C9B" w14:textId="5E751F4F" w:rsidR="00AA3B45" w:rsidRDefault="005D75F7" w:rsidP="00C019FB">
            <w:pPr>
              <w:autoSpaceDE w:val="0"/>
              <w:autoSpaceDN w:val="0"/>
              <w:adjustRightInd w:val="0"/>
              <w:spacing w:beforeLines="20" w:before="48" w:afterLines="20" w:after="48"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841" w:type="dxa"/>
            <w:vAlign w:val="center"/>
          </w:tcPr>
          <w:p w14:paraId="67E4E641" w14:textId="117671FE" w:rsidR="00AA3B45" w:rsidRDefault="006E6988" w:rsidP="00C019FB">
            <w:pPr>
              <w:autoSpaceDE w:val="0"/>
              <w:autoSpaceDN w:val="0"/>
              <w:adjustRightInd w:val="0"/>
              <w:spacing w:beforeLines="20" w:before="48" w:afterLines="20" w:after="48" w:line="240" w:lineRule="auto"/>
              <w:jc w:val="center"/>
              <w:rPr>
                <w:rFonts w:ascii="Times New Roman" w:hAnsi="Times New Roman" w:cs="Times New Roman"/>
                <w:sz w:val="24"/>
                <w:szCs w:val="24"/>
              </w:rPr>
            </w:pPr>
            <w:r>
              <w:rPr>
                <w:rFonts w:ascii="Times New Roman" w:hAnsi="Times New Roman" w:cs="Times New Roman"/>
                <w:sz w:val="24"/>
                <w:szCs w:val="24"/>
              </w:rPr>
              <w:t>0,8438</w:t>
            </w:r>
          </w:p>
        </w:tc>
      </w:tr>
      <w:tr w:rsidR="00AA3B45" w14:paraId="7ABE70AC" w14:textId="77777777" w:rsidTr="00B856A6">
        <w:trPr>
          <w:jc w:val="center"/>
        </w:trPr>
        <w:tc>
          <w:tcPr>
            <w:tcW w:w="3686" w:type="dxa"/>
            <w:vAlign w:val="center"/>
          </w:tcPr>
          <w:p w14:paraId="3D3C4194" w14:textId="0758BFA8" w:rsidR="00AA3B45" w:rsidRPr="00965CA3" w:rsidRDefault="00D47DFC" w:rsidP="00C019FB">
            <w:pPr>
              <w:autoSpaceDE w:val="0"/>
              <w:autoSpaceDN w:val="0"/>
              <w:adjustRightInd w:val="0"/>
              <w:spacing w:beforeLines="20" w:before="48" w:afterLines="20" w:after="48" w:line="240" w:lineRule="auto"/>
              <w:jc w:val="center"/>
              <w:rPr>
                <w:rFonts w:ascii="Times New Roman" w:hAnsi="Times New Roman" w:cs="Times New Roman"/>
                <w:b/>
                <w:sz w:val="24"/>
                <w:szCs w:val="24"/>
              </w:rPr>
            </w:pPr>
            <w:r w:rsidRPr="00965CA3">
              <w:rPr>
                <w:rFonts w:ascii="Times New Roman" w:hAnsi="Times New Roman" w:cs="Times New Roman"/>
                <w:b/>
                <w:szCs w:val="24"/>
              </w:rPr>
              <w:t>Viso:</w:t>
            </w:r>
          </w:p>
        </w:tc>
        <w:tc>
          <w:tcPr>
            <w:tcW w:w="2120" w:type="dxa"/>
            <w:vAlign w:val="center"/>
          </w:tcPr>
          <w:p w14:paraId="4BAC9B03" w14:textId="21FB6B4A" w:rsidR="00AA3B45" w:rsidRPr="001561B4" w:rsidRDefault="005D75F7" w:rsidP="00C019FB">
            <w:pPr>
              <w:autoSpaceDE w:val="0"/>
              <w:autoSpaceDN w:val="0"/>
              <w:adjustRightInd w:val="0"/>
              <w:spacing w:beforeLines="20" w:before="48" w:afterLines="20" w:after="48"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11</w:t>
            </w:r>
          </w:p>
        </w:tc>
        <w:tc>
          <w:tcPr>
            <w:tcW w:w="2841" w:type="dxa"/>
            <w:vAlign w:val="center"/>
          </w:tcPr>
          <w:p w14:paraId="37C3B089" w14:textId="6B4905BD" w:rsidR="00AA3B45" w:rsidRPr="00965CA3" w:rsidRDefault="006E6988" w:rsidP="00C019FB">
            <w:pPr>
              <w:autoSpaceDE w:val="0"/>
              <w:autoSpaceDN w:val="0"/>
              <w:adjustRightInd w:val="0"/>
              <w:spacing w:beforeLines="20" w:before="48" w:afterLines="20" w:after="48" w:line="240" w:lineRule="auto"/>
              <w:jc w:val="center"/>
              <w:rPr>
                <w:rFonts w:ascii="Times New Roman" w:hAnsi="Times New Roman" w:cs="Times New Roman"/>
                <w:b/>
                <w:sz w:val="24"/>
                <w:szCs w:val="24"/>
              </w:rPr>
            </w:pPr>
            <w:r>
              <w:rPr>
                <w:rFonts w:ascii="Times New Roman" w:hAnsi="Times New Roman" w:cs="Times New Roman"/>
                <w:b/>
                <w:sz w:val="24"/>
                <w:szCs w:val="24"/>
              </w:rPr>
              <w:t>0,8438</w:t>
            </w:r>
          </w:p>
        </w:tc>
      </w:tr>
    </w:tbl>
    <w:p w14:paraId="0F96B6AA" w14:textId="77777777" w:rsidR="00C019FB" w:rsidRDefault="00C019FB" w:rsidP="00C019FB">
      <w:pPr>
        <w:autoSpaceDE w:val="0"/>
        <w:autoSpaceDN w:val="0"/>
        <w:adjustRightInd w:val="0"/>
        <w:spacing w:beforeLines="20" w:before="48" w:afterLines="20" w:after="48" w:line="240" w:lineRule="auto"/>
        <w:jc w:val="both"/>
        <w:rPr>
          <w:rFonts w:ascii="Times New Roman" w:hAnsi="Times New Roman" w:cs="Times New Roman"/>
          <w:sz w:val="24"/>
          <w:szCs w:val="24"/>
        </w:rPr>
      </w:pPr>
    </w:p>
    <w:p w14:paraId="07BD7C08" w14:textId="2563DB00" w:rsidR="00A5167C" w:rsidRDefault="006C55A1"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sz w:val="24"/>
          <w:szCs w:val="24"/>
        </w:rPr>
        <w:t>3.3</w:t>
      </w:r>
      <w:r w:rsidR="00D47DFC">
        <w:rPr>
          <w:rFonts w:ascii="Times New Roman" w:hAnsi="Times New Roman" w:cs="Times New Roman"/>
          <w:sz w:val="24"/>
          <w:szCs w:val="24"/>
        </w:rPr>
        <w:t>.</w:t>
      </w:r>
      <w:r w:rsidRPr="00C532DC">
        <w:rPr>
          <w:rFonts w:ascii="Times New Roman" w:hAnsi="Times New Roman" w:cs="Times New Roman"/>
          <w:sz w:val="24"/>
          <w:szCs w:val="24"/>
        </w:rPr>
        <w:t xml:space="preserve"> Plane esančioms teritorijoms nustatyti žemės savinin</w:t>
      </w:r>
      <w:r w:rsidR="001561B4">
        <w:rPr>
          <w:rFonts w:ascii="Times New Roman" w:hAnsi="Times New Roman" w:cs="Times New Roman"/>
          <w:sz w:val="24"/>
          <w:szCs w:val="24"/>
        </w:rPr>
        <w:t xml:space="preserve">ko, valstybinės ar savivaldybės </w:t>
      </w:r>
      <w:r w:rsidRPr="00C532DC">
        <w:rPr>
          <w:rFonts w:ascii="Times New Roman" w:hAnsi="Times New Roman" w:cs="Times New Roman"/>
          <w:sz w:val="24"/>
          <w:szCs w:val="24"/>
        </w:rPr>
        <w:t>žemės</w:t>
      </w:r>
      <w:r w:rsidR="00D47DFC">
        <w:rPr>
          <w:rFonts w:ascii="Times New Roman" w:hAnsi="Times New Roman" w:cs="Times New Roman"/>
          <w:sz w:val="24"/>
          <w:szCs w:val="24"/>
        </w:rPr>
        <w:t xml:space="preserve"> </w:t>
      </w:r>
      <w:r w:rsidRPr="00C532DC">
        <w:rPr>
          <w:rFonts w:ascii="Times New Roman" w:hAnsi="Times New Roman" w:cs="Times New Roman"/>
          <w:sz w:val="24"/>
          <w:szCs w:val="24"/>
        </w:rPr>
        <w:t>patikė</w:t>
      </w:r>
      <w:r w:rsidR="00D47DFC">
        <w:rPr>
          <w:rFonts w:ascii="Times New Roman" w:hAnsi="Times New Roman" w:cs="Times New Roman"/>
          <w:sz w:val="24"/>
          <w:szCs w:val="24"/>
        </w:rPr>
        <w:t>tinio sutikimas neprivalomas.</w:t>
      </w:r>
    </w:p>
    <w:p w14:paraId="4A12169E" w14:textId="6BD26FFA" w:rsidR="00310B46" w:rsidRDefault="00D47DFC"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Pr>
          <w:rFonts w:ascii="Times New Roman" w:hAnsi="Times New Roman" w:cs="Times New Roman"/>
          <w:sz w:val="24"/>
          <w:szCs w:val="24"/>
        </w:rPr>
        <w:t>3.4. Bendrovė Plano pagr</w:t>
      </w:r>
      <w:r w:rsidR="00902988">
        <w:rPr>
          <w:rFonts w:ascii="Times New Roman" w:hAnsi="Times New Roman" w:cs="Times New Roman"/>
          <w:sz w:val="24"/>
          <w:szCs w:val="24"/>
        </w:rPr>
        <w:t>indu padarys žymas žemės sklypų, n</w:t>
      </w:r>
      <w:r w:rsidR="001561B4">
        <w:rPr>
          <w:rFonts w:ascii="Times New Roman" w:hAnsi="Times New Roman" w:cs="Times New Roman"/>
          <w:sz w:val="24"/>
          <w:szCs w:val="24"/>
        </w:rPr>
        <w:t xml:space="preserve">urodytų 1 priede, Nekilnojamojo </w:t>
      </w:r>
      <w:r w:rsidR="00902988">
        <w:rPr>
          <w:rFonts w:ascii="Times New Roman" w:hAnsi="Times New Roman" w:cs="Times New Roman"/>
          <w:sz w:val="24"/>
          <w:szCs w:val="24"/>
        </w:rPr>
        <w:t xml:space="preserve">turto registrų išrašuose pagal Įstatymo 141 straipsnio 3 dalies nuostatas. </w:t>
      </w:r>
    </w:p>
    <w:p w14:paraId="43AFC587" w14:textId="42A36984" w:rsidR="00310B46" w:rsidRDefault="006C55A1"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sz w:val="24"/>
          <w:szCs w:val="24"/>
        </w:rPr>
        <w:t>3.4 Tai</w:t>
      </w:r>
      <w:r w:rsidR="00B3242A">
        <w:rPr>
          <w:rFonts w:ascii="Times New Roman" w:hAnsi="Times New Roman" w:cs="Times New Roman"/>
          <w:sz w:val="24"/>
          <w:szCs w:val="24"/>
        </w:rPr>
        <w:t>s</w:t>
      </w:r>
      <w:r w:rsidRPr="00C532DC">
        <w:rPr>
          <w:rFonts w:ascii="Times New Roman" w:hAnsi="Times New Roman" w:cs="Times New Roman"/>
          <w:sz w:val="24"/>
          <w:szCs w:val="24"/>
        </w:rPr>
        <w:t xml:space="preserve"> atvejais, kai nustatytos teritorijos kerta žemės sklypus, kuriuose žemės sklypo</w:t>
      </w:r>
      <w:r w:rsidR="001561B4">
        <w:rPr>
          <w:rFonts w:ascii="Times New Roman" w:hAnsi="Times New Roman" w:cs="Times New Roman"/>
          <w:sz w:val="24"/>
          <w:szCs w:val="24"/>
        </w:rPr>
        <w:t xml:space="preserve"> </w:t>
      </w:r>
      <w:r w:rsidRPr="00C532DC">
        <w:rPr>
          <w:rFonts w:ascii="Times New Roman" w:hAnsi="Times New Roman" w:cs="Times New Roman"/>
          <w:sz w:val="24"/>
          <w:szCs w:val="24"/>
        </w:rPr>
        <w:t xml:space="preserve">formavimo metu esančiam </w:t>
      </w:r>
      <w:r w:rsidR="003C7C62" w:rsidRPr="00C532DC">
        <w:rPr>
          <w:rFonts w:ascii="Times New Roman" w:hAnsi="Times New Roman" w:cs="Times New Roman"/>
          <w:sz w:val="24"/>
          <w:szCs w:val="24"/>
        </w:rPr>
        <w:t xml:space="preserve">šilumos </w:t>
      </w:r>
      <w:r w:rsidRPr="00C532DC">
        <w:rPr>
          <w:rFonts w:ascii="Times New Roman" w:hAnsi="Times New Roman" w:cs="Times New Roman"/>
          <w:sz w:val="24"/>
          <w:szCs w:val="24"/>
        </w:rPr>
        <w:t>perdavimo tinklui nebuvo įregistruotos teritorijos, jų įrašymą į</w:t>
      </w:r>
      <w:r w:rsidR="001561B4">
        <w:rPr>
          <w:rFonts w:ascii="Times New Roman" w:hAnsi="Times New Roman" w:cs="Times New Roman"/>
          <w:sz w:val="24"/>
          <w:szCs w:val="24"/>
        </w:rPr>
        <w:t xml:space="preserve"> </w:t>
      </w:r>
      <w:r w:rsidRPr="00C532DC">
        <w:rPr>
          <w:rFonts w:ascii="Times New Roman" w:hAnsi="Times New Roman" w:cs="Times New Roman"/>
          <w:sz w:val="24"/>
          <w:szCs w:val="24"/>
        </w:rPr>
        <w:t>Nekilnojamąjį turto registrą ir Nekilnojamąjį turto kadastrą organizuoja Nacionalinė žemė</w:t>
      </w:r>
      <w:r w:rsidR="001561B4">
        <w:rPr>
          <w:rFonts w:ascii="Times New Roman" w:hAnsi="Times New Roman" w:cs="Times New Roman"/>
          <w:sz w:val="24"/>
          <w:szCs w:val="24"/>
        </w:rPr>
        <w:t xml:space="preserve">s tarnyba </w:t>
      </w:r>
      <w:r w:rsidRPr="00C532DC">
        <w:rPr>
          <w:rFonts w:ascii="Times New Roman" w:hAnsi="Times New Roman" w:cs="Times New Roman"/>
          <w:sz w:val="24"/>
          <w:szCs w:val="24"/>
        </w:rPr>
        <w:t>prie Žemės ūkio ministerijos pagal Įstatymo 9</w:t>
      </w:r>
      <w:r w:rsidR="00A5167C" w:rsidRPr="00C532DC">
        <w:rPr>
          <w:rFonts w:ascii="Times New Roman" w:hAnsi="Times New Roman" w:cs="Times New Roman"/>
          <w:sz w:val="24"/>
          <w:szCs w:val="24"/>
        </w:rPr>
        <w:t xml:space="preserve"> straipsnio 3 dalies nuostatas.</w:t>
      </w:r>
    </w:p>
    <w:p w14:paraId="00DCFF49" w14:textId="19AEC3EC" w:rsidR="00310B46" w:rsidRDefault="0065053B"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sz w:val="24"/>
          <w:szCs w:val="24"/>
        </w:rPr>
        <w:t xml:space="preserve">3.5. </w:t>
      </w:r>
      <w:r w:rsidR="006C55A1" w:rsidRPr="00C532DC">
        <w:rPr>
          <w:rFonts w:ascii="Times New Roman" w:hAnsi="Times New Roman" w:cs="Times New Roman"/>
          <w:sz w:val="24"/>
          <w:szCs w:val="24"/>
        </w:rPr>
        <w:t xml:space="preserve">Pagrindiniai techniniai duomenys apie Bendrovei </w:t>
      </w:r>
      <w:r w:rsidR="001561B4">
        <w:rPr>
          <w:rFonts w:ascii="Times New Roman" w:hAnsi="Times New Roman" w:cs="Times New Roman"/>
          <w:sz w:val="24"/>
          <w:szCs w:val="24"/>
        </w:rPr>
        <w:t xml:space="preserve">nuosavybės teise priklausančius </w:t>
      </w:r>
      <w:r w:rsidR="00427E31" w:rsidRPr="00C532DC">
        <w:rPr>
          <w:rFonts w:ascii="Times New Roman" w:hAnsi="Times New Roman" w:cs="Times New Roman"/>
          <w:sz w:val="24"/>
          <w:szCs w:val="24"/>
        </w:rPr>
        <w:t xml:space="preserve">teritorijoje esančius objektus: </w:t>
      </w:r>
      <w:r w:rsidR="00902988">
        <w:rPr>
          <w:rFonts w:ascii="Times New Roman" w:hAnsi="Times New Roman" w:cs="Times New Roman"/>
          <w:sz w:val="24"/>
          <w:szCs w:val="24"/>
        </w:rPr>
        <w:t>šilumos tiekimo tinklai</w:t>
      </w:r>
      <w:r w:rsidR="00B856A6" w:rsidRPr="00E44DE0">
        <w:rPr>
          <w:rFonts w:ascii="Times New Roman" w:hAnsi="Times New Roman" w:cs="Times New Roman"/>
          <w:color w:val="000000" w:themeColor="text1"/>
          <w:sz w:val="24"/>
          <w:szCs w:val="24"/>
        </w:rPr>
        <w:t>, kur</w:t>
      </w:r>
      <w:r w:rsidR="002822D1">
        <w:rPr>
          <w:rFonts w:ascii="Times New Roman" w:hAnsi="Times New Roman" w:cs="Times New Roman"/>
          <w:color w:val="000000" w:themeColor="text1"/>
          <w:sz w:val="24"/>
          <w:szCs w:val="24"/>
        </w:rPr>
        <w:t xml:space="preserve">ių ilgis – </w:t>
      </w:r>
      <w:r w:rsidR="009221AC">
        <w:rPr>
          <w:rFonts w:ascii="Times New Roman" w:hAnsi="Times New Roman" w:cs="Times New Roman"/>
          <w:color w:val="000000" w:themeColor="text1"/>
          <w:sz w:val="24"/>
          <w:szCs w:val="24"/>
        </w:rPr>
        <w:t>785,10</w:t>
      </w:r>
      <w:r w:rsidR="00F478AD" w:rsidRPr="000E59C3">
        <w:rPr>
          <w:rFonts w:ascii="Times New Roman" w:hAnsi="Times New Roman" w:cs="Times New Roman"/>
          <w:color w:val="000000" w:themeColor="text1"/>
          <w:sz w:val="24"/>
          <w:szCs w:val="24"/>
        </w:rPr>
        <w:t xml:space="preserve"> </w:t>
      </w:r>
      <w:r w:rsidR="00E44DE0" w:rsidRPr="000E59C3">
        <w:rPr>
          <w:rFonts w:ascii="Times New Roman" w:hAnsi="Times New Roman" w:cs="Times New Roman"/>
          <w:color w:val="000000" w:themeColor="text1"/>
          <w:sz w:val="24"/>
          <w:szCs w:val="24"/>
        </w:rPr>
        <w:t>m</w:t>
      </w:r>
      <w:r w:rsidR="00427E31" w:rsidRPr="000E59C3">
        <w:rPr>
          <w:rFonts w:ascii="Times New Roman" w:hAnsi="Times New Roman" w:cs="Times New Roman"/>
          <w:color w:val="000000" w:themeColor="text1"/>
          <w:sz w:val="24"/>
          <w:szCs w:val="24"/>
        </w:rPr>
        <w:t>.</w:t>
      </w:r>
      <w:r w:rsidR="00427E31" w:rsidRPr="00E44DE0">
        <w:rPr>
          <w:rFonts w:ascii="Times New Roman" w:hAnsi="Times New Roman" w:cs="Times New Roman"/>
          <w:color w:val="000000" w:themeColor="text1"/>
          <w:sz w:val="24"/>
          <w:szCs w:val="24"/>
        </w:rPr>
        <w:t xml:space="preserve"> </w:t>
      </w:r>
    </w:p>
    <w:p w14:paraId="37A2E6DA" w14:textId="77777777" w:rsidR="00310B46" w:rsidRDefault="006C55A1"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b/>
          <w:bCs/>
          <w:sz w:val="24"/>
          <w:szCs w:val="24"/>
        </w:rPr>
        <w:t>3.6. Objektai ir jų apsaugos zonos planuose žymimos vadovaujantis Tvarkos aprašu:</w:t>
      </w:r>
    </w:p>
    <w:p w14:paraId="007B1059" w14:textId="6AF445C1" w:rsidR="00310B46" w:rsidRDefault="006C55A1"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019FB">
        <w:rPr>
          <w:rFonts w:ascii="Times New Roman" w:hAnsi="Times New Roman" w:cs="Times New Roman"/>
          <w:color w:val="000000" w:themeColor="text1"/>
          <w:sz w:val="24"/>
          <w:szCs w:val="24"/>
        </w:rPr>
        <w:t>3.6.1. 0,1 m tikslumu, jeigu Objektas yra pastatytas (įrengtas) ir yra parengtas inžinerinio</w:t>
      </w:r>
      <w:r w:rsidR="001561B4">
        <w:rPr>
          <w:rFonts w:ascii="Times New Roman" w:hAnsi="Times New Roman" w:cs="Times New Roman"/>
          <w:b/>
          <w:bCs/>
          <w:color w:val="000000" w:themeColor="text1"/>
          <w:sz w:val="24"/>
          <w:szCs w:val="24"/>
        </w:rPr>
        <w:t xml:space="preserve"> </w:t>
      </w:r>
      <w:r w:rsidRPr="00C019FB">
        <w:rPr>
          <w:rFonts w:ascii="Times New Roman" w:hAnsi="Times New Roman" w:cs="Times New Roman"/>
          <w:color w:val="000000" w:themeColor="text1"/>
          <w:sz w:val="24"/>
          <w:szCs w:val="24"/>
        </w:rPr>
        <w:t xml:space="preserve">tinklo planas (geodezinė nuotrauka) ir (ar) atlikti jo </w:t>
      </w:r>
      <w:r w:rsidR="00427E31" w:rsidRPr="00C019FB">
        <w:rPr>
          <w:rFonts w:ascii="Times New Roman" w:hAnsi="Times New Roman" w:cs="Times New Roman"/>
          <w:color w:val="000000" w:themeColor="text1"/>
          <w:sz w:val="24"/>
          <w:szCs w:val="24"/>
        </w:rPr>
        <w:t>kadastriniai matavimai, kuriais</w:t>
      </w:r>
      <w:r w:rsidR="00531ECF" w:rsidRPr="00C019FB">
        <w:rPr>
          <w:rFonts w:ascii="Times New Roman" w:hAnsi="Times New Roman" w:cs="Times New Roman"/>
          <w:b/>
          <w:bCs/>
          <w:color w:val="000000" w:themeColor="text1"/>
          <w:sz w:val="24"/>
          <w:szCs w:val="24"/>
        </w:rPr>
        <w:t xml:space="preserve"> </w:t>
      </w:r>
      <w:r w:rsidRPr="00C019FB">
        <w:rPr>
          <w:rFonts w:ascii="Times New Roman" w:hAnsi="Times New Roman" w:cs="Times New Roman"/>
          <w:color w:val="000000" w:themeColor="text1"/>
          <w:sz w:val="24"/>
          <w:szCs w:val="24"/>
        </w:rPr>
        <w:t>vadovaujantis</w:t>
      </w:r>
      <w:r w:rsidR="001561B4">
        <w:rPr>
          <w:rFonts w:ascii="Times New Roman" w:hAnsi="Times New Roman" w:cs="Times New Roman"/>
          <w:b/>
          <w:bCs/>
          <w:color w:val="000000" w:themeColor="text1"/>
          <w:sz w:val="24"/>
          <w:szCs w:val="24"/>
        </w:rPr>
        <w:t xml:space="preserve"> </w:t>
      </w:r>
      <w:r w:rsidR="00137655">
        <w:rPr>
          <w:rFonts w:ascii="Times New Roman" w:hAnsi="Times New Roman" w:cs="Times New Roman"/>
          <w:color w:val="000000" w:themeColor="text1"/>
          <w:sz w:val="24"/>
          <w:szCs w:val="24"/>
        </w:rPr>
        <w:t>rengiami brėžiniai.</w:t>
      </w:r>
    </w:p>
    <w:p w14:paraId="346D3D93" w14:textId="79130D73" w:rsidR="00310B46" w:rsidRDefault="00531ECF"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b/>
          <w:bCs/>
          <w:sz w:val="24"/>
          <w:szCs w:val="24"/>
        </w:rPr>
        <w:t xml:space="preserve">3.7. Plane nustatomos šilumos perdavimo </w:t>
      </w:r>
      <w:r w:rsidR="006C55A1" w:rsidRPr="00C532DC">
        <w:rPr>
          <w:rFonts w:ascii="Times New Roman" w:hAnsi="Times New Roman" w:cs="Times New Roman"/>
          <w:b/>
          <w:bCs/>
          <w:sz w:val="24"/>
          <w:szCs w:val="24"/>
        </w:rPr>
        <w:t>tinklų aps</w:t>
      </w:r>
      <w:r w:rsidR="001561B4">
        <w:rPr>
          <w:rFonts w:ascii="Times New Roman" w:hAnsi="Times New Roman" w:cs="Times New Roman"/>
          <w:b/>
          <w:bCs/>
          <w:sz w:val="24"/>
          <w:szCs w:val="24"/>
        </w:rPr>
        <w:t xml:space="preserve">augos zonos, pažymimos nurodant </w:t>
      </w:r>
      <w:r w:rsidR="006C55A1" w:rsidRPr="00C532DC">
        <w:rPr>
          <w:rFonts w:ascii="Times New Roman" w:hAnsi="Times New Roman" w:cs="Times New Roman"/>
          <w:b/>
          <w:bCs/>
          <w:sz w:val="24"/>
          <w:szCs w:val="24"/>
        </w:rPr>
        <w:t>jų dydį pagal</w:t>
      </w:r>
      <w:r w:rsidRPr="00C532DC">
        <w:rPr>
          <w:rFonts w:ascii="Times New Roman" w:hAnsi="Times New Roman" w:cs="Times New Roman"/>
          <w:b/>
          <w:bCs/>
          <w:sz w:val="24"/>
          <w:szCs w:val="24"/>
        </w:rPr>
        <w:t xml:space="preserve"> </w:t>
      </w:r>
      <w:r w:rsidR="006C55A1" w:rsidRPr="00C532DC">
        <w:rPr>
          <w:rFonts w:ascii="Times New Roman" w:hAnsi="Times New Roman" w:cs="Times New Roman"/>
          <w:b/>
          <w:bCs/>
          <w:sz w:val="24"/>
          <w:szCs w:val="24"/>
        </w:rPr>
        <w:t>Įstatyme nustatytus atitinkamus dydžius:</w:t>
      </w:r>
    </w:p>
    <w:p w14:paraId="3D0B5AB3" w14:textId="65FA8F9C" w:rsidR="00310B46" w:rsidRDefault="006C55A1"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sz w:val="24"/>
          <w:szCs w:val="24"/>
        </w:rPr>
        <w:lastRenderedPageBreak/>
        <w:t>3.7.1.</w:t>
      </w:r>
      <w:r w:rsidR="001C6A4C" w:rsidRPr="00C532DC">
        <w:rPr>
          <w:rFonts w:ascii="Times New Roman" w:hAnsi="Times New Roman" w:cs="Times New Roman"/>
          <w:sz w:val="24"/>
          <w:szCs w:val="24"/>
        </w:rPr>
        <w:t xml:space="preserve"> antžeminių šilumos perdavimo tinklų vamzdynų </w:t>
      </w:r>
      <w:r w:rsidR="001561B4">
        <w:rPr>
          <w:rFonts w:ascii="Times New Roman" w:hAnsi="Times New Roman" w:cs="Times New Roman"/>
          <w:sz w:val="24"/>
          <w:szCs w:val="24"/>
        </w:rPr>
        <w:t xml:space="preserve">ir požeminių šilumos bei karšto </w:t>
      </w:r>
      <w:r w:rsidR="001C6A4C" w:rsidRPr="00C532DC">
        <w:rPr>
          <w:rFonts w:ascii="Times New Roman" w:hAnsi="Times New Roman" w:cs="Times New Roman"/>
          <w:sz w:val="24"/>
          <w:szCs w:val="24"/>
        </w:rPr>
        <w:t xml:space="preserve">vandens perdavimo tinklų vamzdynų apsaugos zona – išilgai antžeminio šilumos perdavimo tinklų vamzdyno ar požeminių šilumos bei karšto vandens perdavimo tinklų vamzdyno esanti žemės juosta, skaičiuojant po 5 metrus į abi puses nuo kanalo (arba vamzdyno, jeigu vamzdynas paklotas </w:t>
      </w:r>
      <w:proofErr w:type="spellStart"/>
      <w:r w:rsidR="001C6A4C" w:rsidRPr="00C532DC">
        <w:rPr>
          <w:rFonts w:ascii="Times New Roman" w:hAnsi="Times New Roman" w:cs="Times New Roman"/>
          <w:sz w:val="24"/>
          <w:szCs w:val="24"/>
        </w:rPr>
        <w:t>bekanaliu</w:t>
      </w:r>
      <w:proofErr w:type="spellEnd"/>
      <w:r w:rsidR="001C6A4C" w:rsidRPr="00C532DC">
        <w:rPr>
          <w:rFonts w:ascii="Times New Roman" w:hAnsi="Times New Roman" w:cs="Times New Roman"/>
          <w:sz w:val="24"/>
          <w:szCs w:val="24"/>
        </w:rPr>
        <w:t xml:space="preserve"> būdu) išorinių ribų;</w:t>
      </w:r>
    </w:p>
    <w:p w14:paraId="62C06D20" w14:textId="77777777" w:rsidR="00310B46" w:rsidRDefault="006C55A1"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sz w:val="24"/>
          <w:szCs w:val="24"/>
        </w:rPr>
        <w:t>3.7.2</w:t>
      </w:r>
      <w:r w:rsidR="00ED3A86" w:rsidRPr="00C532DC">
        <w:rPr>
          <w:rFonts w:ascii="Times New Roman" w:hAnsi="Times New Roman" w:cs="Times New Roman"/>
          <w:sz w:val="24"/>
          <w:szCs w:val="24"/>
        </w:rPr>
        <w:t> šiluminių kamerų, sklendžių priežiūros statinių, drenažo šulinių, termofikacinio vandens bei drenažo siurblinių, grupinių šilumos punktų apsaugos zona – 5 metrai aplink šių įrenginių ir (ar) statinių išorines ribas</w:t>
      </w:r>
      <w:r w:rsidRPr="00C532DC">
        <w:rPr>
          <w:rFonts w:ascii="Times New Roman" w:hAnsi="Times New Roman" w:cs="Times New Roman"/>
          <w:sz w:val="24"/>
          <w:szCs w:val="24"/>
        </w:rPr>
        <w:t>;</w:t>
      </w:r>
    </w:p>
    <w:p w14:paraId="120E68C2" w14:textId="77777777" w:rsidR="00310B46" w:rsidRDefault="006C55A1"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sz w:val="24"/>
          <w:szCs w:val="24"/>
        </w:rPr>
        <w:t xml:space="preserve">3.7.3. </w:t>
      </w:r>
      <w:r w:rsidR="00ED3A86" w:rsidRPr="00C532DC">
        <w:rPr>
          <w:rFonts w:ascii="Times New Roman" w:hAnsi="Times New Roman" w:cs="Times New Roman"/>
          <w:sz w:val="24"/>
          <w:szCs w:val="24"/>
        </w:rPr>
        <w:t xml:space="preserve">išilgai požeminių šilumos bei karšto vandens perdavimo tinklų vamzdynų paklotų drenažo vamzdžių, </w:t>
      </w:r>
      <w:proofErr w:type="spellStart"/>
      <w:r w:rsidR="00ED3A86" w:rsidRPr="00C532DC">
        <w:rPr>
          <w:rFonts w:ascii="Times New Roman" w:hAnsi="Times New Roman" w:cs="Times New Roman"/>
          <w:sz w:val="24"/>
          <w:szCs w:val="24"/>
        </w:rPr>
        <w:t>telesignalizacijos</w:t>
      </w:r>
      <w:proofErr w:type="spellEnd"/>
      <w:r w:rsidR="00ED3A86" w:rsidRPr="00C532DC">
        <w:rPr>
          <w:rFonts w:ascii="Times New Roman" w:hAnsi="Times New Roman" w:cs="Times New Roman"/>
          <w:sz w:val="24"/>
          <w:szCs w:val="24"/>
        </w:rPr>
        <w:t xml:space="preserve"> kabelių bei jiems priklausančių įrenginių apsaugos zona –išilgai šių priklausinių esanti žemės juosta, skaičiuojant po 5 metrus į abi puses nuo šių inžinerinių tinklų ir įrenginių išorinių ribų;</w:t>
      </w:r>
    </w:p>
    <w:p w14:paraId="00950EC5" w14:textId="77777777" w:rsidR="00310B46" w:rsidRDefault="00DD7701"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sz w:val="24"/>
          <w:szCs w:val="24"/>
        </w:rPr>
        <w:t>3.8. Pagal Įstatymo 49</w:t>
      </w:r>
      <w:r w:rsidR="006C55A1" w:rsidRPr="00C532DC">
        <w:rPr>
          <w:rFonts w:ascii="Times New Roman" w:hAnsi="Times New Roman" w:cs="Times New Roman"/>
          <w:sz w:val="24"/>
          <w:szCs w:val="24"/>
        </w:rPr>
        <w:t xml:space="preserve"> straipsnio 1 dalį </w:t>
      </w:r>
      <w:r w:rsidR="00CF38DE" w:rsidRPr="00C532DC">
        <w:rPr>
          <w:rFonts w:ascii="Times New Roman" w:hAnsi="Times New Roman" w:cs="Times New Roman"/>
          <w:sz w:val="24"/>
          <w:szCs w:val="24"/>
        </w:rPr>
        <w:t>šilumos perdavimo</w:t>
      </w:r>
      <w:r w:rsidR="006C55A1" w:rsidRPr="00C532DC">
        <w:rPr>
          <w:rFonts w:ascii="Times New Roman" w:hAnsi="Times New Roman" w:cs="Times New Roman"/>
          <w:sz w:val="24"/>
          <w:szCs w:val="24"/>
        </w:rPr>
        <w:t xml:space="preserve"> tinklų apsaugos zonose draudžiama:</w:t>
      </w:r>
    </w:p>
    <w:p w14:paraId="36E19C3A" w14:textId="77777777" w:rsidR="00310B46" w:rsidRDefault="006C55A1"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sz w:val="24"/>
          <w:szCs w:val="24"/>
        </w:rPr>
        <w:t xml:space="preserve">3.8.1. </w:t>
      </w:r>
      <w:r w:rsidR="00CF38DE" w:rsidRPr="00C532DC">
        <w:rPr>
          <w:rFonts w:ascii="Times New Roman" w:hAnsi="Times New Roman" w:cs="Times New Roman"/>
          <w:sz w:val="24"/>
          <w:szCs w:val="24"/>
        </w:rPr>
        <w:t> pilti druskas (išskyrus atvejus, kai druska barstomi keliai), chemines medžiagas, kurios gali pakenkti šilumos perdavimo tinklams ar jų dalims, atliekas;</w:t>
      </w:r>
    </w:p>
    <w:p w14:paraId="1B14051F" w14:textId="77777777" w:rsidR="00310B46" w:rsidRDefault="006C55A1"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sz w:val="24"/>
          <w:szCs w:val="24"/>
        </w:rPr>
        <w:t xml:space="preserve">3.8.2. </w:t>
      </w:r>
      <w:r w:rsidR="00CF38DE" w:rsidRPr="00C532DC">
        <w:rPr>
          <w:rFonts w:ascii="Times New Roman" w:hAnsi="Times New Roman" w:cs="Times New Roman"/>
          <w:sz w:val="24"/>
          <w:szCs w:val="24"/>
        </w:rPr>
        <w:t>gadinti, užtverti ar užversti kelius, skirtus privažiuoti prie šilumos perdavimo tinklų;</w:t>
      </w:r>
    </w:p>
    <w:p w14:paraId="7870D7FA" w14:textId="77777777" w:rsidR="00310B46" w:rsidRDefault="006C55A1"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sz w:val="24"/>
          <w:szCs w:val="24"/>
        </w:rPr>
        <w:t xml:space="preserve">3.8.3. </w:t>
      </w:r>
      <w:r w:rsidR="00CF38DE" w:rsidRPr="00C532DC">
        <w:rPr>
          <w:rFonts w:ascii="Times New Roman" w:hAnsi="Times New Roman" w:cs="Times New Roman"/>
          <w:sz w:val="24"/>
          <w:szCs w:val="24"/>
        </w:rPr>
        <w:t>2 metrų atstumu į abi puses nuo tinklo kanalo (vamzdyno, drenažo) išorinių ribų sodinti ir auginti želdinius (išskyrus žolinius augalus). Likusioje šilumos perdavimo tinklų apsaugos zonoje sodinant ir (ar) auginant želdinius, šiems darbams vykdyti turi būti gautas šilumos perdavimo tinklų savininko ar valdytojo pritarimas šio straipsnio 2 dalyje nurodyta tvarka.</w:t>
      </w:r>
    </w:p>
    <w:p w14:paraId="421B3944" w14:textId="77777777" w:rsidR="00310B46" w:rsidRDefault="00CF38DE"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b/>
          <w:sz w:val="24"/>
          <w:szCs w:val="24"/>
        </w:rPr>
        <w:t>3.9. Pagal Įstatymo 49 straipsnio 2</w:t>
      </w:r>
      <w:r w:rsidR="006C55A1" w:rsidRPr="00C532DC">
        <w:rPr>
          <w:rFonts w:ascii="Times New Roman" w:hAnsi="Times New Roman" w:cs="Times New Roman"/>
          <w:b/>
          <w:sz w:val="24"/>
          <w:szCs w:val="24"/>
        </w:rPr>
        <w:t xml:space="preserve"> dalį, </w:t>
      </w:r>
      <w:r w:rsidRPr="00C532DC">
        <w:rPr>
          <w:rFonts w:ascii="Times New Roman" w:hAnsi="Times New Roman" w:cs="Times New Roman"/>
          <w:b/>
          <w:sz w:val="24"/>
          <w:szCs w:val="24"/>
        </w:rPr>
        <w:t>šilumos perdavimo tinklų apsaugos zonose, Statybos įstatyme, Teritorijų planavimo įstatyme ar energetikos ministro nustatyta tvarka negavus šių šilumos perdavimo tinklų savininko ar valdytojo pritarimo (derinimo) projektui ar numatomai veiklai, draudžiama:</w:t>
      </w:r>
    </w:p>
    <w:p w14:paraId="1D4D41B1" w14:textId="1DD437BF" w:rsidR="00310B46" w:rsidRDefault="00137655"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Pr>
          <w:rFonts w:ascii="Times New Roman" w:hAnsi="Times New Roman" w:cs="Times New Roman"/>
          <w:sz w:val="24"/>
          <w:szCs w:val="24"/>
        </w:rPr>
        <w:t xml:space="preserve">3.9.1. </w:t>
      </w:r>
      <w:r w:rsidR="00CF38DE" w:rsidRPr="00C532DC">
        <w:rPr>
          <w:rFonts w:ascii="Times New Roman" w:hAnsi="Times New Roman" w:cs="Times New Roman"/>
          <w:sz w:val="24"/>
          <w:szCs w:val="24"/>
        </w:rPr>
        <w:t>statyti, rekonstruoti, griauti statinius ir įrengti, išardyti įrenginius;</w:t>
      </w:r>
    </w:p>
    <w:p w14:paraId="4C61AF50" w14:textId="77777777" w:rsidR="00310B46" w:rsidRDefault="006C55A1"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sz w:val="24"/>
          <w:szCs w:val="24"/>
        </w:rPr>
        <w:t xml:space="preserve">3.9.2. </w:t>
      </w:r>
      <w:r w:rsidR="00CF38DE" w:rsidRPr="00C532DC">
        <w:rPr>
          <w:rFonts w:ascii="Times New Roman" w:hAnsi="Times New Roman" w:cs="Times New Roman"/>
          <w:sz w:val="24"/>
          <w:szCs w:val="24"/>
        </w:rPr>
        <w:t xml:space="preserve">keisti žemės paviršiaus </w:t>
      </w:r>
      <w:proofErr w:type="spellStart"/>
      <w:r w:rsidR="00CF38DE" w:rsidRPr="00C532DC">
        <w:rPr>
          <w:rFonts w:ascii="Times New Roman" w:hAnsi="Times New Roman" w:cs="Times New Roman"/>
          <w:sz w:val="24"/>
          <w:szCs w:val="24"/>
        </w:rPr>
        <w:t>altitudes</w:t>
      </w:r>
      <w:proofErr w:type="spellEnd"/>
      <w:r w:rsidR="00CF38DE" w:rsidRPr="00C532DC">
        <w:rPr>
          <w:rFonts w:ascii="Times New Roman" w:hAnsi="Times New Roman" w:cs="Times New Roman"/>
          <w:sz w:val="24"/>
          <w:szCs w:val="24"/>
        </w:rPr>
        <w:t xml:space="preserve"> (kasti gruntą arba užpilti papildomą grunto sluoksnį);</w:t>
      </w:r>
    </w:p>
    <w:p w14:paraId="0E56C1DF" w14:textId="10309615" w:rsidR="00310B46" w:rsidRDefault="00137655"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Pr>
          <w:rFonts w:ascii="Times New Roman" w:hAnsi="Times New Roman" w:cs="Times New Roman"/>
          <w:sz w:val="24"/>
          <w:szCs w:val="24"/>
        </w:rPr>
        <w:t xml:space="preserve">3.9.3. </w:t>
      </w:r>
      <w:r w:rsidR="00CF38DE" w:rsidRPr="00C532DC">
        <w:rPr>
          <w:rFonts w:ascii="Times New Roman" w:hAnsi="Times New Roman" w:cs="Times New Roman"/>
          <w:sz w:val="24"/>
          <w:szCs w:val="24"/>
        </w:rPr>
        <w:t>dirbti smūginiais ir (ar) vibraciją sukeliančia</w:t>
      </w:r>
      <w:r>
        <w:rPr>
          <w:rFonts w:ascii="Times New Roman" w:hAnsi="Times New Roman" w:cs="Times New Roman"/>
          <w:sz w:val="24"/>
          <w:szCs w:val="24"/>
        </w:rPr>
        <w:t xml:space="preserve">is mechanizmais, vykdyti grunto </w:t>
      </w:r>
      <w:r w:rsidR="00CF38DE" w:rsidRPr="00C532DC">
        <w:rPr>
          <w:rFonts w:ascii="Times New Roman" w:hAnsi="Times New Roman" w:cs="Times New Roman"/>
          <w:sz w:val="24"/>
          <w:szCs w:val="24"/>
        </w:rPr>
        <w:t>sprogdinimo darbus;</w:t>
      </w:r>
    </w:p>
    <w:p w14:paraId="4AE75796" w14:textId="77777777" w:rsidR="00310B46" w:rsidRDefault="006C55A1"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sz w:val="24"/>
          <w:szCs w:val="24"/>
        </w:rPr>
        <w:t xml:space="preserve">3.9.4. </w:t>
      </w:r>
      <w:r w:rsidR="00CF38DE" w:rsidRPr="00C532DC">
        <w:rPr>
          <w:rFonts w:ascii="Times New Roman" w:hAnsi="Times New Roman" w:cs="Times New Roman"/>
          <w:sz w:val="24"/>
          <w:szCs w:val="24"/>
        </w:rPr>
        <w:t>vykdyti žemės darbus ar požeminius darbus didesniame kaip 0,3 metro gylyje;</w:t>
      </w:r>
    </w:p>
    <w:p w14:paraId="4F3BD55A" w14:textId="723F4695" w:rsidR="00310B46" w:rsidRDefault="006C55A1"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sz w:val="24"/>
          <w:szCs w:val="24"/>
        </w:rPr>
        <w:t xml:space="preserve">3.9.5. </w:t>
      </w:r>
      <w:r w:rsidR="00CF38DE" w:rsidRPr="00C532DC">
        <w:rPr>
          <w:rFonts w:ascii="Times New Roman" w:hAnsi="Times New Roman" w:cs="Times New Roman"/>
          <w:sz w:val="24"/>
          <w:szCs w:val="24"/>
        </w:rPr>
        <w:t>statyti ir (ar) įrengti sporto, žaidimų aikšteles, stadion</w:t>
      </w:r>
      <w:r w:rsidR="001561B4">
        <w:rPr>
          <w:rFonts w:ascii="Times New Roman" w:hAnsi="Times New Roman" w:cs="Times New Roman"/>
          <w:sz w:val="24"/>
          <w:szCs w:val="24"/>
        </w:rPr>
        <w:t xml:space="preserve">us, turgavietes, lauko teatrus, </w:t>
      </w:r>
      <w:r w:rsidR="00CF38DE" w:rsidRPr="00C532DC">
        <w:rPr>
          <w:rFonts w:ascii="Times New Roman" w:hAnsi="Times New Roman" w:cs="Times New Roman"/>
          <w:sz w:val="24"/>
          <w:szCs w:val="24"/>
        </w:rPr>
        <w:t>pramogų zonas ir kitus viešam susibūrimui skirtus inžinerinius stat</w:t>
      </w:r>
      <w:r w:rsidR="001561B4">
        <w:rPr>
          <w:rFonts w:ascii="Times New Roman" w:hAnsi="Times New Roman" w:cs="Times New Roman"/>
          <w:sz w:val="24"/>
          <w:szCs w:val="24"/>
        </w:rPr>
        <w:t xml:space="preserve">inius ir įrenginius, degalines, </w:t>
      </w:r>
      <w:r w:rsidR="00CF38DE" w:rsidRPr="00C532DC">
        <w:rPr>
          <w:rFonts w:ascii="Times New Roman" w:hAnsi="Times New Roman" w:cs="Times New Roman"/>
          <w:sz w:val="24"/>
          <w:szCs w:val="24"/>
        </w:rPr>
        <w:t>pavojingų medžiagų talpyklas, saugyklas ir sąvartynus, motorin</w:t>
      </w:r>
      <w:r w:rsidR="001561B4">
        <w:rPr>
          <w:rFonts w:ascii="Times New Roman" w:hAnsi="Times New Roman" w:cs="Times New Roman"/>
          <w:sz w:val="24"/>
          <w:szCs w:val="24"/>
        </w:rPr>
        <w:t xml:space="preserve">ių transporto priemonių ir (ar) </w:t>
      </w:r>
      <w:r w:rsidR="00CF38DE" w:rsidRPr="00C532DC">
        <w:rPr>
          <w:rFonts w:ascii="Times New Roman" w:hAnsi="Times New Roman" w:cs="Times New Roman"/>
          <w:sz w:val="24"/>
          <w:szCs w:val="24"/>
        </w:rPr>
        <w:t>mechanizmų sustojimo vietas, stovėjimo ir saugojimo aikšteles;</w:t>
      </w:r>
    </w:p>
    <w:p w14:paraId="2F313B49" w14:textId="699B87A4" w:rsidR="00310B46" w:rsidRDefault="006C55A1"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sz w:val="24"/>
          <w:szCs w:val="24"/>
        </w:rPr>
        <w:t xml:space="preserve">3.9.6. </w:t>
      </w:r>
      <w:r w:rsidR="00CF38DE" w:rsidRPr="00C532DC">
        <w:rPr>
          <w:rFonts w:ascii="Times New Roman" w:hAnsi="Times New Roman" w:cs="Times New Roman"/>
          <w:sz w:val="24"/>
          <w:szCs w:val="24"/>
        </w:rPr>
        <w:t>sandėliuoti bet kokias medžiagas, išskyrus medžiagas, s</w:t>
      </w:r>
      <w:r w:rsidR="001561B4">
        <w:rPr>
          <w:rFonts w:ascii="Times New Roman" w:hAnsi="Times New Roman" w:cs="Times New Roman"/>
          <w:sz w:val="24"/>
          <w:szCs w:val="24"/>
        </w:rPr>
        <w:t xml:space="preserve">kirtas šilumos perdavimo tinklų </w:t>
      </w:r>
      <w:r w:rsidR="00CF38DE" w:rsidRPr="00C532DC">
        <w:rPr>
          <w:rFonts w:ascii="Times New Roman" w:hAnsi="Times New Roman" w:cs="Times New Roman"/>
          <w:sz w:val="24"/>
          <w:szCs w:val="24"/>
        </w:rPr>
        <w:t>ir jų technologinių priklausinių statybos ir remonto darbams;</w:t>
      </w:r>
    </w:p>
    <w:p w14:paraId="0EB93728" w14:textId="7D1496A1" w:rsidR="00310B46" w:rsidRDefault="006C55A1"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sz w:val="24"/>
          <w:szCs w:val="24"/>
        </w:rPr>
        <w:t xml:space="preserve">3.9.7. </w:t>
      </w:r>
      <w:r w:rsidR="00CF38DE" w:rsidRPr="00C532DC">
        <w:rPr>
          <w:rFonts w:ascii="Times New Roman" w:hAnsi="Times New Roman" w:cs="Times New Roman"/>
          <w:sz w:val="24"/>
          <w:szCs w:val="24"/>
        </w:rPr>
        <w:t> vykdyti tiesioginius žemės gelmių geologinius tyrimus</w:t>
      </w:r>
      <w:r w:rsidR="001561B4">
        <w:rPr>
          <w:rFonts w:ascii="Times New Roman" w:hAnsi="Times New Roman" w:cs="Times New Roman"/>
          <w:sz w:val="24"/>
          <w:szCs w:val="24"/>
        </w:rPr>
        <w:t xml:space="preserve"> ir kitus darbus, susijusius su </w:t>
      </w:r>
      <w:r w:rsidR="00CF38DE" w:rsidRPr="00C532DC">
        <w:rPr>
          <w:rFonts w:ascii="Times New Roman" w:hAnsi="Times New Roman" w:cs="Times New Roman"/>
          <w:sz w:val="24"/>
          <w:szCs w:val="24"/>
        </w:rPr>
        <w:t>gręžinių įrengimu ir grunto (išskyrus dirvą) bandinių ėmimu;</w:t>
      </w:r>
    </w:p>
    <w:p w14:paraId="12AA5C72" w14:textId="1133E3DC" w:rsidR="00CF38DE" w:rsidRPr="00C532DC" w:rsidRDefault="006C55A1"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sz w:val="24"/>
          <w:szCs w:val="24"/>
        </w:rPr>
        <w:t xml:space="preserve">3.9.8. </w:t>
      </w:r>
      <w:r w:rsidR="00CF38DE" w:rsidRPr="00C532DC">
        <w:rPr>
          <w:rFonts w:ascii="Times New Roman" w:hAnsi="Times New Roman" w:cs="Times New Roman"/>
          <w:sz w:val="24"/>
          <w:szCs w:val="24"/>
        </w:rPr>
        <w:t>tiesti kitus inžinerinius tinklus.</w:t>
      </w:r>
    </w:p>
    <w:p w14:paraId="2CA932CB" w14:textId="77777777" w:rsidR="006C55A1" w:rsidRPr="00C532DC" w:rsidRDefault="006C55A1" w:rsidP="00E63ECF">
      <w:pPr>
        <w:autoSpaceDE w:val="0"/>
        <w:autoSpaceDN w:val="0"/>
        <w:adjustRightInd w:val="0"/>
        <w:spacing w:beforeLines="20" w:before="48" w:afterLines="20" w:after="48" w:line="276" w:lineRule="auto"/>
        <w:jc w:val="both"/>
        <w:rPr>
          <w:rFonts w:ascii="Times New Roman" w:hAnsi="Times New Roman" w:cs="Times New Roman"/>
          <w:bCs/>
          <w:color w:val="FF0000"/>
          <w:sz w:val="24"/>
          <w:szCs w:val="24"/>
        </w:rPr>
      </w:pPr>
    </w:p>
    <w:p w14:paraId="00F65F67" w14:textId="77777777" w:rsidR="00E95E1D" w:rsidRDefault="00C532DC" w:rsidP="00E63ECF">
      <w:pPr>
        <w:autoSpaceDE w:val="0"/>
        <w:autoSpaceDN w:val="0"/>
        <w:adjustRightInd w:val="0"/>
        <w:spacing w:beforeLines="20" w:before="48" w:afterLines="20" w:after="48" w:line="276" w:lineRule="auto"/>
        <w:jc w:val="center"/>
        <w:rPr>
          <w:rFonts w:ascii="Times New Roman" w:hAnsi="Times New Roman" w:cs="Times New Roman"/>
          <w:bCs/>
          <w:sz w:val="24"/>
          <w:szCs w:val="24"/>
        </w:rPr>
        <w:sectPr w:rsidR="00E95E1D" w:rsidSect="00E63ECF">
          <w:pgSz w:w="11906" w:h="16838"/>
          <w:pgMar w:top="1134" w:right="851" w:bottom="1134" w:left="1418" w:header="567" w:footer="567" w:gutter="0"/>
          <w:cols w:space="1296"/>
          <w:docGrid w:linePitch="360"/>
        </w:sectPr>
      </w:pPr>
      <w:r w:rsidRPr="00C532DC">
        <w:rPr>
          <w:rFonts w:ascii="Times New Roman" w:hAnsi="Times New Roman" w:cs="Times New Roman"/>
          <w:bCs/>
          <w:sz w:val="24"/>
          <w:szCs w:val="24"/>
        </w:rPr>
        <w:t>_________________________</w:t>
      </w:r>
    </w:p>
    <w:p w14:paraId="3F2CBC34" w14:textId="56CC19DD" w:rsidR="00E95E1D" w:rsidRPr="00A8242B" w:rsidRDefault="00A8242B" w:rsidP="00A8242B">
      <w:pPr>
        <w:tabs>
          <w:tab w:val="left" w:pos="276"/>
        </w:tabs>
        <w:autoSpaceDE w:val="0"/>
        <w:autoSpaceDN w:val="0"/>
        <w:adjustRightInd w:val="0"/>
        <w:spacing w:beforeLines="20" w:before="48" w:afterLines="20" w:after="48" w:line="276" w:lineRule="auto"/>
        <w:rPr>
          <w:rFonts w:ascii="Times New Roman" w:hAnsi="Times New Roman" w:cs="Times New Roman"/>
          <w:b/>
          <w:bCs/>
          <w:sz w:val="24"/>
          <w:szCs w:val="24"/>
        </w:rPr>
      </w:pPr>
      <w:r w:rsidRPr="000E6330">
        <w:rPr>
          <w:rFonts w:ascii="Times New Roman" w:hAnsi="Times New Roman" w:cs="Times New Roman"/>
          <w:b/>
          <w:bCs/>
          <w:sz w:val="24"/>
          <w:szCs w:val="24"/>
        </w:rPr>
        <w:lastRenderedPageBreak/>
        <w:tab/>
        <w:t>1 priedas. Žemės sklypų, patenkančių į nustatomas šilumos perdavimo tinklų apsaugos zonos teritorijas, sąrašas.</w:t>
      </w:r>
    </w:p>
    <w:tbl>
      <w:tblPr>
        <w:tblW w:w="14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134"/>
        <w:gridCol w:w="1701"/>
        <w:gridCol w:w="1843"/>
        <w:gridCol w:w="3260"/>
        <w:gridCol w:w="1843"/>
        <w:gridCol w:w="1984"/>
        <w:gridCol w:w="2499"/>
      </w:tblGrid>
      <w:tr w:rsidR="007B7980" w:rsidRPr="00E95E1D" w14:paraId="2A914B9B" w14:textId="77777777" w:rsidTr="003328AB">
        <w:trPr>
          <w:trHeight w:val="397"/>
        </w:trPr>
        <w:tc>
          <w:tcPr>
            <w:tcW w:w="704" w:type="dxa"/>
            <w:shd w:val="clear" w:color="000000" w:fill="FFF2CC"/>
            <w:vAlign w:val="center"/>
            <w:hideMark/>
          </w:tcPr>
          <w:p w14:paraId="0A74A6FB" w14:textId="77777777" w:rsidR="007B7980" w:rsidRPr="00E95E1D" w:rsidRDefault="007B7980" w:rsidP="00E95E1D">
            <w:pPr>
              <w:spacing w:after="0" w:line="240" w:lineRule="auto"/>
              <w:jc w:val="center"/>
              <w:rPr>
                <w:rFonts w:ascii="Times New Roman" w:eastAsia="Times New Roman" w:hAnsi="Times New Roman" w:cs="Times New Roman"/>
                <w:b/>
                <w:bCs/>
                <w:color w:val="000000"/>
                <w:sz w:val="24"/>
                <w:szCs w:val="24"/>
                <w:lang w:eastAsia="lt-LT"/>
              </w:rPr>
            </w:pPr>
            <w:proofErr w:type="spellStart"/>
            <w:r w:rsidRPr="00E95E1D">
              <w:rPr>
                <w:rFonts w:ascii="Times New Roman" w:eastAsia="Times New Roman" w:hAnsi="Times New Roman" w:cs="Times New Roman"/>
                <w:b/>
                <w:bCs/>
                <w:color w:val="000000"/>
                <w:sz w:val="24"/>
                <w:szCs w:val="24"/>
                <w:lang w:eastAsia="lt-LT"/>
              </w:rPr>
              <w:t>Eil.Nr</w:t>
            </w:r>
            <w:proofErr w:type="spellEnd"/>
            <w:r w:rsidRPr="00E95E1D">
              <w:rPr>
                <w:rFonts w:ascii="Times New Roman" w:eastAsia="Times New Roman" w:hAnsi="Times New Roman" w:cs="Times New Roman"/>
                <w:b/>
                <w:bCs/>
                <w:color w:val="000000"/>
                <w:sz w:val="24"/>
                <w:szCs w:val="24"/>
                <w:lang w:eastAsia="lt-LT"/>
              </w:rPr>
              <w:t>.</w:t>
            </w:r>
          </w:p>
        </w:tc>
        <w:tc>
          <w:tcPr>
            <w:tcW w:w="1134" w:type="dxa"/>
            <w:shd w:val="clear" w:color="000000" w:fill="FFF2CC"/>
            <w:vAlign w:val="center"/>
            <w:hideMark/>
          </w:tcPr>
          <w:p w14:paraId="3836B01E" w14:textId="7E6668C9" w:rsidR="007B7980" w:rsidRPr="00E95E1D" w:rsidRDefault="007B7980" w:rsidP="00E95E1D">
            <w:pPr>
              <w:spacing w:after="0" w:line="240" w:lineRule="auto"/>
              <w:jc w:val="center"/>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Katilinė</w:t>
            </w:r>
          </w:p>
        </w:tc>
        <w:tc>
          <w:tcPr>
            <w:tcW w:w="1701" w:type="dxa"/>
            <w:shd w:val="clear" w:color="000000" w:fill="FFF2CC"/>
            <w:vAlign w:val="center"/>
            <w:hideMark/>
          </w:tcPr>
          <w:p w14:paraId="250F4CEF" w14:textId="76E51812" w:rsidR="007B7980" w:rsidRPr="00E95E1D" w:rsidRDefault="007B7980" w:rsidP="00E95E1D">
            <w:pPr>
              <w:spacing w:after="0" w:line="240" w:lineRule="auto"/>
              <w:jc w:val="center"/>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 xml:space="preserve">Žemės sklypo unikalus </w:t>
            </w:r>
            <w:r w:rsidRPr="00E95E1D">
              <w:rPr>
                <w:rFonts w:ascii="Times New Roman" w:eastAsia="Times New Roman" w:hAnsi="Times New Roman" w:cs="Times New Roman"/>
                <w:b/>
                <w:bCs/>
                <w:color w:val="000000"/>
                <w:sz w:val="24"/>
                <w:szCs w:val="24"/>
                <w:lang w:eastAsia="lt-LT"/>
              </w:rPr>
              <w:t>Nr.</w:t>
            </w:r>
          </w:p>
        </w:tc>
        <w:tc>
          <w:tcPr>
            <w:tcW w:w="1843" w:type="dxa"/>
            <w:shd w:val="clear" w:color="000000" w:fill="FFF2CC"/>
            <w:vAlign w:val="center"/>
            <w:hideMark/>
          </w:tcPr>
          <w:p w14:paraId="57074517" w14:textId="2B2C1E7C" w:rsidR="007B7980" w:rsidRPr="00E95E1D" w:rsidRDefault="007B7980" w:rsidP="00E95E1D">
            <w:pPr>
              <w:spacing w:after="0" w:line="240" w:lineRule="auto"/>
              <w:jc w:val="center"/>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Žemės sklypo k</w:t>
            </w:r>
            <w:r w:rsidRPr="00E95E1D">
              <w:rPr>
                <w:rFonts w:ascii="Times New Roman" w:eastAsia="Times New Roman" w:hAnsi="Times New Roman" w:cs="Times New Roman"/>
                <w:b/>
                <w:bCs/>
                <w:color w:val="000000"/>
                <w:sz w:val="24"/>
                <w:szCs w:val="24"/>
                <w:lang w:eastAsia="lt-LT"/>
              </w:rPr>
              <w:t>ad</w:t>
            </w:r>
            <w:r>
              <w:rPr>
                <w:rFonts w:ascii="Times New Roman" w:eastAsia="Times New Roman" w:hAnsi="Times New Roman" w:cs="Times New Roman"/>
                <w:b/>
                <w:bCs/>
                <w:color w:val="000000"/>
                <w:sz w:val="24"/>
                <w:szCs w:val="24"/>
                <w:lang w:eastAsia="lt-LT"/>
              </w:rPr>
              <w:t>astrinis</w:t>
            </w:r>
            <w:r w:rsidRPr="00E95E1D">
              <w:rPr>
                <w:rFonts w:ascii="Times New Roman" w:eastAsia="Times New Roman" w:hAnsi="Times New Roman" w:cs="Times New Roman"/>
                <w:b/>
                <w:bCs/>
                <w:color w:val="000000"/>
                <w:sz w:val="24"/>
                <w:szCs w:val="24"/>
                <w:lang w:eastAsia="lt-LT"/>
              </w:rPr>
              <w:t xml:space="preserve"> Nr.</w:t>
            </w:r>
          </w:p>
        </w:tc>
        <w:tc>
          <w:tcPr>
            <w:tcW w:w="3260" w:type="dxa"/>
            <w:shd w:val="clear" w:color="000000" w:fill="FFF2CC"/>
            <w:vAlign w:val="center"/>
            <w:hideMark/>
          </w:tcPr>
          <w:p w14:paraId="4CF25C25" w14:textId="77777777" w:rsidR="007B7980" w:rsidRPr="00E95E1D" w:rsidRDefault="007B7980" w:rsidP="00E95E1D">
            <w:pPr>
              <w:spacing w:after="0" w:line="240" w:lineRule="auto"/>
              <w:jc w:val="center"/>
              <w:rPr>
                <w:rFonts w:ascii="Times New Roman" w:eastAsia="Times New Roman" w:hAnsi="Times New Roman" w:cs="Times New Roman"/>
                <w:b/>
                <w:bCs/>
                <w:color w:val="000000"/>
                <w:sz w:val="24"/>
                <w:szCs w:val="24"/>
                <w:lang w:eastAsia="lt-LT"/>
              </w:rPr>
            </w:pPr>
            <w:r w:rsidRPr="00E95E1D">
              <w:rPr>
                <w:rFonts w:ascii="Times New Roman" w:eastAsia="Times New Roman" w:hAnsi="Times New Roman" w:cs="Times New Roman"/>
                <w:b/>
                <w:bCs/>
                <w:color w:val="000000"/>
                <w:sz w:val="24"/>
                <w:szCs w:val="24"/>
                <w:lang w:eastAsia="lt-LT"/>
              </w:rPr>
              <w:t>Žemės sklypo adresas</w:t>
            </w:r>
          </w:p>
        </w:tc>
        <w:tc>
          <w:tcPr>
            <w:tcW w:w="1843" w:type="dxa"/>
            <w:shd w:val="clear" w:color="000000" w:fill="FFFFFF"/>
            <w:vAlign w:val="center"/>
            <w:hideMark/>
          </w:tcPr>
          <w:p w14:paraId="2961D8AA" w14:textId="25A71B96" w:rsidR="007B7980" w:rsidRPr="00E95E1D" w:rsidRDefault="007B7980" w:rsidP="00E95E1D">
            <w:pPr>
              <w:spacing w:after="0" w:line="240" w:lineRule="auto"/>
              <w:jc w:val="center"/>
              <w:rPr>
                <w:rFonts w:ascii="Times New Roman" w:eastAsia="Times New Roman" w:hAnsi="Times New Roman" w:cs="Times New Roman"/>
                <w:b/>
                <w:bCs/>
                <w:color w:val="000000"/>
                <w:sz w:val="24"/>
                <w:szCs w:val="24"/>
                <w:lang w:eastAsia="lt-LT"/>
              </w:rPr>
            </w:pPr>
            <w:r w:rsidRPr="00E95E1D">
              <w:rPr>
                <w:rFonts w:ascii="Times New Roman" w:eastAsia="Times New Roman" w:hAnsi="Times New Roman" w:cs="Times New Roman"/>
                <w:b/>
                <w:bCs/>
                <w:color w:val="000000"/>
                <w:sz w:val="24"/>
                <w:szCs w:val="24"/>
                <w:lang w:eastAsia="lt-LT"/>
              </w:rPr>
              <w:t>Įregistruotas AZ</w:t>
            </w:r>
            <w:r w:rsidR="00A4009B">
              <w:rPr>
                <w:rFonts w:ascii="Times New Roman" w:eastAsia="Times New Roman" w:hAnsi="Times New Roman" w:cs="Times New Roman"/>
                <w:b/>
                <w:bCs/>
                <w:color w:val="000000"/>
                <w:sz w:val="24"/>
                <w:szCs w:val="24"/>
                <w:lang w:eastAsia="lt-LT"/>
              </w:rPr>
              <w:t>*</w:t>
            </w:r>
            <w:r w:rsidRPr="00E95E1D">
              <w:rPr>
                <w:rFonts w:ascii="Times New Roman" w:eastAsia="Times New Roman" w:hAnsi="Times New Roman" w:cs="Times New Roman"/>
                <w:b/>
                <w:bCs/>
                <w:color w:val="000000"/>
                <w:sz w:val="24"/>
                <w:szCs w:val="24"/>
                <w:lang w:eastAsia="lt-LT"/>
              </w:rPr>
              <w:t xml:space="preserve"> plotas, ha</w:t>
            </w:r>
          </w:p>
        </w:tc>
        <w:tc>
          <w:tcPr>
            <w:tcW w:w="1984" w:type="dxa"/>
            <w:shd w:val="clear" w:color="000000" w:fill="FFFFFF"/>
            <w:vAlign w:val="center"/>
            <w:hideMark/>
          </w:tcPr>
          <w:p w14:paraId="29C1BABD" w14:textId="16DA04B0" w:rsidR="007B7980" w:rsidRPr="00E95E1D" w:rsidRDefault="007B7980" w:rsidP="00E95E1D">
            <w:pPr>
              <w:spacing w:after="0" w:line="240" w:lineRule="auto"/>
              <w:jc w:val="center"/>
              <w:rPr>
                <w:rFonts w:ascii="Times New Roman" w:eastAsia="Times New Roman" w:hAnsi="Times New Roman" w:cs="Times New Roman"/>
                <w:b/>
                <w:bCs/>
                <w:color w:val="000000"/>
                <w:sz w:val="24"/>
                <w:szCs w:val="24"/>
                <w:lang w:eastAsia="lt-LT"/>
              </w:rPr>
            </w:pPr>
            <w:r w:rsidRPr="00E95E1D">
              <w:rPr>
                <w:rFonts w:ascii="Times New Roman" w:eastAsia="Times New Roman" w:hAnsi="Times New Roman" w:cs="Times New Roman"/>
                <w:b/>
                <w:bCs/>
                <w:color w:val="000000"/>
                <w:sz w:val="24"/>
                <w:szCs w:val="24"/>
                <w:lang w:eastAsia="lt-LT"/>
              </w:rPr>
              <w:t>Planuojamas AZ</w:t>
            </w:r>
            <w:r w:rsidR="00A4009B">
              <w:rPr>
                <w:rFonts w:ascii="Times New Roman" w:eastAsia="Times New Roman" w:hAnsi="Times New Roman" w:cs="Times New Roman"/>
                <w:b/>
                <w:bCs/>
                <w:color w:val="000000"/>
                <w:sz w:val="24"/>
                <w:szCs w:val="24"/>
                <w:lang w:eastAsia="lt-LT"/>
              </w:rPr>
              <w:t>*</w:t>
            </w:r>
            <w:r w:rsidRPr="00E95E1D">
              <w:rPr>
                <w:rFonts w:ascii="Times New Roman" w:eastAsia="Times New Roman" w:hAnsi="Times New Roman" w:cs="Times New Roman"/>
                <w:b/>
                <w:bCs/>
                <w:color w:val="000000"/>
                <w:sz w:val="24"/>
                <w:szCs w:val="24"/>
                <w:lang w:eastAsia="lt-LT"/>
              </w:rPr>
              <w:t xml:space="preserve"> plotas, ha</w:t>
            </w:r>
          </w:p>
        </w:tc>
        <w:tc>
          <w:tcPr>
            <w:tcW w:w="2499" w:type="dxa"/>
            <w:shd w:val="clear" w:color="000000" w:fill="FFFFFF"/>
            <w:vAlign w:val="center"/>
            <w:hideMark/>
          </w:tcPr>
          <w:p w14:paraId="0825BB5B" w14:textId="77777777" w:rsidR="007B7980" w:rsidRPr="00E95E1D" w:rsidRDefault="007B7980" w:rsidP="00E95E1D">
            <w:pPr>
              <w:spacing w:after="0" w:line="240" w:lineRule="auto"/>
              <w:jc w:val="center"/>
              <w:rPr>
                <w:rFonts w:ascii="Times New Roman" w:eastAsia="Times New Roman" w:hAnsi="Times New Roman" w:cs="Times New Roman"/>
                <w:b/>
                <w:bCs/>
                <w:color w:val="000000"/>
                <w:sz w:val="24"/>
                <w:szCs w:val="24"/>
                <w:lang w:eastAsia="lt-LT"/>
              </w:rPr>
            </w:pPr>
            <w:r w:rsidRPr="00E95E1D">
              <w:rPr>
                <w:rFonts w:ascii="Times New Roman" w:eastAsia="Times New Roman" w:hAnsi="Times New Roman" w:cs="Times New Roman"/>
                <w:b/>
                <w:bCs/>
                <w:color w:val="000000"/>
                <w:sz w:val="24"/>
                <w:szCs w:val="24"/>
                <w:lang w:eastAsia="lt-LT"/>
              </w:rPr>
              <w:t>Pastabos</w:t>
            </w:r>
          </w:p>
        </w:tc>
      </w:tr>
      <w:tr w:rsidR="007B7980" w:rsidRPr="00E95E1D" w14:paraId="1A4C0797" w14:textId="77777777" w:rsidTr="003328AB">
        <w:trPr>
          <w:trHeight w:val="397"/>
        </w:trPr>
        <w:tc>
          <w:tcPr>
            <w:tcW w:w="704" w:type="dxa"/>
            <w:shd w:val="clear" w:color="000000" w:fill="FFF2CC"/>
            <w:noWrap/>
            <w:vAlign w:val="center"/>
            <w:hideMark/>
          </w:tcPr>
          <w:p w14:paraId="230E3FF8" w14:textId="77777777" w:rsidR="007B7980" w:rsidRPr="00E95E1D" w:rsidRDefault="007B7980" w:rsidP="007B7980">
            <w:pPr>
              <w:spacing w:after="0" w:line="240" w:lineRule="auto"/>
              <w:jc w:val="center"/>
              <w:rPr>
                <w:rFonts w:ascii="Times New Roman" w:eastAsia="Times New Roman" w:hAnsi="Times New Roman" w:cs="Times New Roman"/>
                <w:b/>
                <w:bCs/>
                <w:color w:val="000000"/>
                <w:lang w:eastAsia="lt-LT"/>
              </w:rPr>
            </w:pPr>
            <w:r w:rsidRPr="00E95E1D">
              <w:rPr>
                <w:rFonts w:ascii="Times New Roman" w:eastAsia="Times New Roman" w:hAnsi="Times New Roman" w:cs="Times New Roman"/>
                <w:b/>
                <w:bCs/>
                <w:color w:val="000000"/>
                <w:lang w:eastAsia="lt-LT"/>
              </w:rPr>
              <w:t>1</w:t>
            </w:r>
          </w:p>
        </w:tc>
        <w:tc>
          <w:tcPr>
            <w:tcW w:w="1134" w:type="dxa"/>
            <w:shd w:val="clear" w:color="000000" w:fill="FFF2CC"/>
            <w:vAlign w:val="center"/>
            <w:hideMark/>
          </w:tcPr>
          <w:p w14:paraId="74B8CB95"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Pakluonių</w:t>
            </w:r>
          </w:p>
        </w:tc>
        <w:tc>
          <w:tcPr>
            <w:tcW w:w="1701" w:type="dxa"/>
            <w:shd w:val="clear" w:color="000000" w:fill="FFF2CC"/>
            <w:vAlign w:val="center"/>
            <w:hideMark/>
          </w:tcPr>
          <w:p w14:paraId="7066FFB3"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473002010004</w:t>
            </w:r>
          </w:p>
        </w:tc>
        <w:tc>
          <w:tcPr>
            <w:tcW w:w="1843" w:type="dxa"/>
            <w:shd w:val="clear" w:color="000000" w:fill="FFF2CC"/>
            <w:vAlign w:val="center"/>
            <w:hideMark/>
          </w:tcPr>
          <w:p w14:paraId="3A6C5782"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473002010004</w:t>
            </w:r>
          </w:p>
        </w:tc>
        <w:tc>
          <w:tcPr>
            <w:tcW w:w="3260" w:type="dxa"/>
            <w:shd w:val="clear" w:color="000000" w:fill="FFF2CC"/>
            <w:vAlign w:val="center"/>
            <w:hideMark/>
          </w:tcPr>
          <w:p w14:paraId="6965FC34"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Joniškio r. sav. Joniškio m. Bažnyčios g. 4</w:t>
            </w:r>
          </w:p>
        </w:tc>
        <w:tc>
          <w:tcPr>
            <w:tcW w:w="1843" w:type="dxa"/>
            <w:shd w:val="clear" w:color="000000" w:fill="FFFFFF"/>
            <w:noWrap/>
            <w:vAlign w:val="center"/>
            <w:hideMark/>
          </w:tcPr>
          <w:p w14:paraId="13589983" w14:textId="19CDCD51" w:rsidR="007B7980" w:rsidRPr="00E95E1D" w:rsidRDefault="003328AB" w:rsidP="007B7980">
            <w:pPr>
              <w:spacing w:after="0" w:line="240" w:lineRule="auto"/>
              <w:jc w:val="center"/>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0,0810</w:t>
            </w:r>
          </w:p>
        </w:tc>
        <w:tc>
          <w:tcPr>
            <w:tcW w:w="1984" w:type="dxa"/>
            <w:shd w:val="clear" w:color="auto" w:fill="auto"/>
            <w:vAlign w:val="center"/>
            <w:hideMark/>
          </w:tcPr>
          <w:p w14:paraId="4905F4C8" w14:textId="77777777" w:rsidR="007B7980" w:rsidRPr="00E95E1D" w:rsidRDefault="007B7980" w:rsidP="007B7980">
            <w:pPr>
              <w:spacing w:after="0" w:line="240" w:lineRule="auto"/>
              <w:jc w:val="center"/>
              <w:rPr>
                <w:rFonts w:ascii="Times New Roman" w:eastAsia="Times New Roman" w:hAnsi="Times New Roman" w:cs="Times New Roman"/>
                <w:lang w:eastAsia="lt-LT"/>
              </w:rPr>
            </w:pPr>
            <w:r w:rsidRPr="00E95E1D">
              <w:rPr>
                <w:rFonts w:ascii="Times New Roman" w:eastAsia="Times New Roman" w:hAnsi="Times New Roman" w:cs="Times New Roman"/>
                <w:lang w:eastAsia="lt-LT"/>
              </w:rPr>
              <w:t>0,0193</w:t>
            </w:r>
          </w:p>
        </w:tc>
        <w:tc>
          <w:tcPr>
            <w:tcW w:w="2499" w:type="dxa"/>
            <w:shd w:val="clear" w:color="auto" w:fill="auto"/>
            <w:noWrap/>
            <w:vAlign w:val="center"/>
            <w:hideMark/>
          </w:tcPr>
          <w:p w14:paraId="048C6D5C" w14:textId="2AD8A6E9" w:rsidR="007B7980" w:rsidRPr="003328AB" w:rsidRDefault="00855809" w:rsidP="007B7980">
            <w:pPr>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w:t>
            </w:r>
          </w:p>
        </w:tc>
      </w:tr>
      <w:tr w:rsidR="007B7980" w:rsidRPr="00E95E1D" w14:paraId="1485B819" w14:textId="77777777" w:rsidTr="003328AB">
        <w:trPr>
          <w:trHeight w:val="397"/>
        </w:trPr>
        <w:tc>
          <w:tcPr>
            <w:tcW w:w="704" w:type="dxa"/>
            <w:shd w:val="clear" w:color="000000" w:fill="FFF2CC"/>
            <w:noWrap/>
            <w:vAlign w:val="center"/>
            <w:hideMark/>
          </w:tcPr>
          <w:p w14:paraId="71CBE2ED" w14:textId="77777777" w:rsidR="007B7980" w:rsidRPr="00E95E1D" w:rsidRDefault="007B7980" w:rsidP="007B7980">
            <w:pPr>
              <w:spacing w:after="0" w:line="240" w:lineRule="auto"/>
              <w:jc w:val="center"/>
              <w:rPr>
                <w:rFonts w:ascii="Times New Roman" w:eastAsia="Times New Roman" w:hAnsi="Times New Roman" w:cs="Times New Roman"/>
                <w:b/>
                <w:bCs/>
                <w:color w:val="000000"/>
                <w:lang w:eastAsia="lt-LT"/>
              </w:rPr>
            </w:pPr>
            <w:r w:rsidRPr="00E95E1D">
              <w:rPr>
                <w:rFonts w:ascii="Times New Roman" w:eastAsia="Times New Roman" w:hAnsi="Times New Roman" w:cs="Times New Roman"/>
                <w:b/>
                <w:bCs/>
                <w:color w:val="000000"/>
                <w:lang w:eastAsia="lt-LT"/>
              </w:rPr>
              <w:t>2</w:t>
            </w:r>
          </w:p>
        </w:tc>
        <w:tc>
          <w:tcPr>
            <w:tcW w:w="1134" w:type="dxa"/>
            <w:shd w:val="clear" w:color="000000" w:fill="FFF2CC"/>
            <w:vAlign w:val="center"/>
            <w:hideMark/>
          </w:tcPr>
          <w:p w14:paraId="35CD8B58"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Pakluonių</w:t>
            </w:r>
          </w:p>
        </w:tc>
        <w:tc>
          <w:tcPr>
            <w:tcW w:w="1701" w:type="dxa"/>
            <w:shd w:val="clear" w:color="000000" w:fill="FFF2CC"/>
            <w:vAlign w:val="center"/>
            <w:hideMark/>
          </w:tcPr>
          <w:p w14:paraId="29678284"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473002030034</w:t>
            </w:r>
          </w:p>
        </w:tc>
        <w:tc>
          <w:tcPr>
            <w:tcW w:w="1843" w:type="dxa"/>
            <w:shd w:val="clear" w:color="000000" w:fill="FFF2CC"/>
            <w:vAlign w:val="center"/>
            <w:hideMark/>
          </w:tcPr>
          <w:p w14:paraId="0306C9BD"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473002030034</w:t>
            </w:r>
          </w:p>
        </w:tc>
        <w:tc>
          <w:tcPr>
            <w:tcW w:w="3260" w:type="dxa"/>
            <w:shd w:val="clear" w:color="000000" w:fill="FFF2CC"/>
            <w:vAlign w:val="center"/>
            <w:hideMark/>
          </w:tcPr>
          <w:p w14:paraId="36760B96"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Joniškio r. sav. Joniškio m. Draugystės g. 8</w:t>
            </w:r>
          </w:p>
        </w:tc>
        <w:tc>
          <w:tcPr>
            <w:tcW w:w="1843" w:type="dxa"/>
            <w:shd w:val="clear" w:color="000000" w:fill="FFFFFF"/>
            <w:noWrap/>
            <w:vAlign w:val="center"/>
            <w:hideMark/>
          </w:tcPr>
          <w:p w14:paraId="527FB4B3" w14:textId="4C30A8F4" w:rsidR="007B7980" w:rsidRPr="00E95E1D" w:rsidRDefault="003328AB" w:rsidP="007B7980">
            <w:pPr>
              <w:spacing w:after="0" w:line="240" w:lineRule="auto"/>
              <w:jc w:val="center"/>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0,0060</w:t>
            </w:r>
          </w:p>
        </w:tc>
        <w:tc>
          <w:tcPr>
            <w:tcW w:w="1984" w:type="dxa"/>
            <w:shd w:val="clear" w:color="auto" w:fill="auto"/>
            <w:vAlign w:val="center"/>
            <w:hideMark/>
          </w:tcPr>
          <w:p w14:paraId="084424CD" w14:textId="77777777" w:rsidR="007B7980" w:rsidRPr="00E95E1D" w:rsidRDefault="007B7980" w:rsidP="007B7980">
            <w:pPr>
              <w:spacing w:after="0" w:line="240" w:lineRule="auto"/>
              <w:jc w:val="center"/>
              <w:rPr>
                <w:rFonts w:ascii="Times New Roman" w:eastAsia="Times New Roman" w:hAnsi="Times New Roman" w:cs="Times New Roman"/>
                <w:lang w:eastAsia="lt-LT"/>
              </w:rPr>
            </w:pPr>
            <w:r w:rsidRPr="00E95E1D">
              <w:rPr>
                <w:rFonts w:ascii="Times New Roman" w:eastAsia="Times New Roman" w:hAnsi="Times New Roman" w:cs="Times New Roman"/>
                <w:lang w:eastAsia="lt-LT"/>
              </w:rPr>
              <w:t>0,0402</w:t>
            </w:r>
          </w:p>
        </w:tc>
        <w:tc>
          <w:tcPr>
            <w:tcW w:w="2499" w:type="dxa"/>
            <w:shd w:val="clear" w:color="auto" w:fill="auto"/>
            <w:noWrap/>
            <w:vAlign w:val="center"/>
            <w:hideMark/>
          </w:tcPr>
          <w:p w14:paraId="394483EC" w14:textId="5487F4E3" w:rsidR="007B7980" w:rsidRPr="003328AB" w:rsidRDefault="00855809" w:rsidP="007B7980">
            <w:pPr>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w:t>
            </w:r>
          </w:p>
        </w:tc>
      </w:tr>
      <w:tr w:rsidR="007B7980" w:rsidRPr="00E95E1D" w14:paraId="7CB6F2BD" w14:textId="77777777" w:rsidTr="003328AB">
        <w:trPr>
          <w:trHeight w:val="397"/>
        </w:trPr>
        <w:tc>
          <w:tcPr>
            <w:tcW w:w="704" w:type="dxa"/>
            <w:shd w:val="clear" w:color="000000" w:fill="FFF2CC"/>
            <w:noWrap/>
            <w:vAlign w:val="center"/>
            <w:hideMark/>
          </w:tcPr>
          <w:p w14:paraId="68F455DF" w14:textId="77777777" w:rsidR="007B7980" w:rsidRPr="00E95E1D" w:rsidRDefault="007B7980" w:rsidP="007B7980">
            <w:pPr>
              <w:spacing w:after="0" w:line="240" w:lineRule="auto"/>
              <w:jc w:val="center"/>
              <w:rPr>
                <w:rFonts w:ascii="Times New Roman" w:eastAsia="Times New Roman" w:hAnsi="Times New Roman" w:cs="Times New Roman"/>
                <w:b/>
                <w:bCs/>
                <w:color w:val="000000"/>
                <w:lang w:eastAsia="lt-LT"/>
              </w:rPr>
            </w:pPr>
            <w:r w:rsidRPr="00E95E1D">
              <w:rPr>
                <w:rFonts w:ascii="Times New Roman" w:eastAsia="Times New Roman" w:hAnsi="Times New Roman" w:cs="Times New Roman"/>
                <w:b/>
                <w:bCs/>
                <w:color w:val="000000"/>
                <w:lang w:eastAsia="lt-LT"/>
              </w:rPr>
              <w:t>3</w:t>
            </w:r>
          </w:p>
        </w:tc>
        <w:tc>
          <w:tcPr>
            <w:tcW w:w="1134" w:type="dxa"/>
            <w:shd w:val="clear" w:color="000000" w:fill="FFF2CC"/>
            <w:vAlign w:val="center"/>
            <w:hideMark/>
          </w:tcPr>
          <w:p w14:paraId="008F2E19"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Pakluonių</w:t>
            </w:r>
          </w:p>
        </w:tc>
        <w:tc>
          <w:tcPr>
            <w:tcW w:w="1701" w:type="dxa"/>
            <w:shd w:val="clear" w:color="000000" w:fill="FFF2CC"/>
            <w:vAlign w:val="center"/>
            <w:hideMark/>
          </w:tcPr>
          <w:p w14:paraId="0FE81FA5"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440023497676</w:t>
            </w:r>
          </w:p>
        </w:tc>
        <w:tc>
          <w:tcPr>
            <w:tcW w:w="1843" w:type="dxa"/>
            <w:shd w:val="clear" w:color="000000" w:fill="FFF2CC"/>
            <w:vAlign w:val="center"/>
            <w:hideMark/>
          </w:tcPr>
          <w:p w14:paraId="5712B703"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473002100004</w:t>
            </w:r>
          </w:p>
        </w:tc>
        <w:tc>
          <w:tcPr>
            <w:tcW w:w="3260" w:type="dxa"/>
            <w:shd w:val="clear" w:color="000000" w:fill="FFF2CC"/>
            <w:vAlign w:val="center"/>
            <w:hideMark/>
          </w:tcPr>
          <w:p w14:paraId="0403CAAB"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Joniškio r. sav. Joniškio m. Statybininkų g. 7</w:t>
            </w:r>
          </w:p>
        </w:tc>
        <w:tc>
          <w:tcPr>
            <w:tcW w:w="1843" w:type="dxa"/>
            <w:shd w:val="clear" w:color="000000" w:fill="FFFFFF"/>
            <w:noWrap/>
            <w:vAlign w:val="center"/>
            <w:hideMark/>
          </w:tcPr>
          <w:p w14:paraId="5101E5D0" w14:textId="01CE7482" w:rsidR="007B7980" w:rsidRPr="00E95E1D" w:rsidRDefault="003328AB" w:rsidP="007B7980">
            <w:pPr>
              <w:spacing w:after="0" w:line="240" w:lineRule="auto"/>
              <w:jc w:val="center"/>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w:t>
            </w:r>
          </w:p>
        </w:tc>
        <w:tc>
          <w:tcPr>
            <w:tcW w:w="1984" w:type="dxa"/>
            <w:shd w:val="clear" w:color="auto" w:fill="auto"/>
            <w:vAlign w:val="center"/>
            <w:hideMark/>
          </w:tcPr>
          <w:p w14:paraId="50DA4DB4" w14:textId="77777777" w:rsidR="007B7980" w:rsidRPr="00E95E1D" w:rsidRDefault="007B7980" w:rsidP="007B7980">
            <w:pPr>
              <w:spacing w:after="0" w:line="240" w:lineRule="auto"/>
              <w:jc w:val="center"/>
              <w:rPr>
                <w:rFonts w:ascii="Times New Roman" w:eastAsia="Times New Roman" w:hAnsi="Times New Roman" w:cs="Times New Roman"/>
                <w:lang w:eastAsia="lt-LT"/>
              </w:rPr>
            </w:pPr>
            <w:r w:rsidRPr="00E95E1D">
              <w:rPr>
                <w:rFonts w:ascii="Times New Roman" w:eastAsia="Times New Roman" w:hAnsi="Times New Roman" w:cs="Times New Roman"/>
                <w:lang w:eastAsia="lt-LT"/>
              </w:rPr>
              <w:t>0,1075</w:t>
            </w:r>
          </w:p>
        </w:tc>
        <w:tc>
          <w:tcPr>
            <w:tcW w:w="2499" w:type="dxa"/>
            <w:shd w:val="clear" w:color="auto" w:fill="auto"/>
            <w:noWrap/>
            <w:vAlign w:val="center"/>
            <w:hideMark/>
          </w:tcPr>
          <w:p w14:paraId="61E3D6DE" w14:textId="7ECA83CD" w:rsidR="007B7980" w:rsidRPr="003328AB" w:rsidRDefault="00855809" w:rsidP="007B7980">
            <w:pPr>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w:t>
            </w:r>
          </w:p>
        </w:tc>
      </w:tr>
      <w:tr w:rsidR="007B7980" w:rsidRPr="00E95E1D" w14:paraId="6F1589BA" w14:textId="77777777" w:rsidTr="003328AB">
        <w:trPr>
          <w:trHeight w:val="397"/>
        </w:trPr>
        <w:tc>
          <w:tcPr>
            <w:tcW w:w="704" w:type="dxa"/>
            <w:shd w:val="clear" w:color="000000" w:fill="FFF2CC"/>
            <w:noWrap/>
            <w:vAlign w:val="center"/>
            <w:hideMark/>
          </w:tcPr>
          <w:p w14:paraId="118B32AD" w14:textId="77777777" w:rsidR="007B7980" w:rsidRPr="00E95E1D" w:rsidRDefault="007B7980" w:rsidP="007B7980">
            <w:pPr>
              <w:spacing w:after="0" w:line="240" w:lineRule="auto"/>
              <w:jc w:val="center"/>
              <w:rPr>
                <w:rFonts w:ascii="Times New Roman" w:eastAsia="Times New Roman" w:hAnsi="Times New Roman" w:cs="Times New Roman"/>
                <w:b/>
                <w:bCs/>
                <w:color w:val="000000"/>
                <w:lang w:eastAsia="lt-LT"/>
              </w:rPr>
            </w:pPr>
            <w:r w:rsidRPr="00E95E1D">
              <w:rPr>
                <w:rFonts w:ascii="Times New Roman" w:eastAsia="Times New Roman" w:hAnsi="Times New Roman" w:cs="Times New Roman"/>
                <w:b/>
                <w:bCs/>
                <w:color w:val="000000"/>
                <w:lang w:eastAsia="lt-LT"/>
              </w:rPr>
              <w:t>4</w:t>
            </w:r>
          </w:p>
        </w:tc>
        <w:tc>
          <w:tcPr>
            <w:tcW w:w="1134" w:type="dxa"/>
            <w:shd w:val="clear" w:color="000000" w:fill="FFF2CC"/>
            <w:noWrap/>
            <w:vAlign w:val="center"/>
            <w:hideMark/>
          </w:tcPr>
          <w:p w14:paraId="2423CD9F"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Pakluonių</w:t>
            </w:r>
          </w:p>
        </w:tc>
        <w:tc>
          <w:tcPr>
            <w:tcW w:w="1701" w:type="dxa"/>
            <w:shd w:val="clear" w:color="000000" w:fill="FFF2CC"/>
            <w:noWrap/>
            <w:vAlign w:val="center"/>
            <w:hideMark/>
          </w:tcPr>
          <w:p w14:paraId="0C941E23"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440039143025</w:t>
            </w:r>
          </w:p>
        </w:tc>
        <w:tc>
          <w:tcPr>
            <w:tcW w:w="1843" w:type="dxa"/>
            <w:shd w:val="clear" w:color="000000" w:fill="FFF2CC"/>
            <w:noWrap/>
            <w:vAlign w:val="center"/>
            <w:hideMark/>
          </w:tcPr>
          <w:p w14:paraId="2954E23C"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473002100005</w:t>
            </w:r>
          </w:p>
        </w:tc>
        <w:tc>
          <w:tcPr>
            <w:tcW w:w="3260" w:type="dxa"/>
            <w:shd w:val="clear" w:color="000000" w:fill="FFF2CC"/>
            <w:vAlign w:val="center"/>
            <w:hideMark/>
          </w:tcPr>
          <w:p w14:paraId="3877D025"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Joniškio r. sav. Joniškio m. Draugystės g. 12</w:t>
            </w:r>
          </w:p>
        </w:tc>
        <w:tc>
          <w:tcPr>
            <w:tcW w:w="1843" w:type="dxa"/>
            <w:shd w:val="clear" w:color="000000" w:fill="FFFFFF"/>
            <w:noWrap/>
            <w:vAlign w:val="center"/>
            <w:hideMark/>
          </w:tcPr>
          <w:p w14:paraId="2410B7BB" w14:textId="685846DD" w:rsidR="007B7980" w:rsidRPr="00E95E1D" w:rsidRDefault="003328AB" w:rsidP="007B7980">
            <w:pPr>
              <w:spacing w:after="0" w:line="240" w:lineRule="auto"/>
              <w:jc w:val="center"/>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w:t>
            </w:r>
          </w:p>
        </w:tc>
        <w:tc>
          <w:tcPr>
            <w:tcW w:w="1984" w:type="dxa"/>
            <w:shd w:val="clear" w:color="auto" w:fill="auto"/>
            <w:noWrap/>
            <w:vAlign w:val="center"/>
            <w:hideMark/>
          </w:tcPr>
          <w:p w14:paraId="30654126"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0,3011</w:t>
            </w:r>
          </w:p>
        </w:tc>
        <w:tc>
          <w:tcPr>
            <w:tcW w:w="2499" w:type="dxa"/>
            <w:shd w:val="clear" w:color="auto" w:fill="auto"/>
            <w:noWrap/>
            <w:vAlign w:val="center"/>
            <w:hideMark/>
          </w:tcPr>
          <w:p w14:paraId="37811BD5" w14:textId="3A2F396C" w:rsidR="007B7980" w:rsidRPr="003328AB" w:rsidRDefault="00855809" w:rsidP="007B7980">
            <w:pPr>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w:t>
            </w:r>
          </w:p>
        </w:tc>
      </w:tr>
      <w:tr w:rsidR="007B7980" w:rsidRPr="00E95E1D" w14:paraId="23A616C9" w14:textId="77777777" w:rsidTr="003328AB">
        <w:trPr>
          <w:trHeight w:val="397"/>
        </w:trPr>
        <w:tc>
          <w:tcPr>
            <w:tcW w:w="704" w:type="dxa"/>
            <w:shd w:val="clear" w:color="000000" w:fill="FFF2CC"/>
            <w:noWrap/>
            <w:vAlign w:val="center"/>
            <w:hideMark/>
          </w:tcPr>
          <w:p w14:paraId="28518C1F" w14:textId="77777777" w:rsidR="007B7980" w:rsidRPr="00E95E1D" w:rsidRDefault="007B7980" w:rsidP="007B7980">
            <w:pPr>
              <w:spacing w:after="0" w:line="240" w:lineRule="auto"/>
              <w:jc w:val="center"/>
              <w:rPr>
                <w:rFonts w:ascii="Times New Roman" w:eastAsia="Times New Roman" w:hAnsi="Times New Roman" w:cs="Times New Roman"/>
                <w:b/>
                <w:bCs/>
                <w:color w:val="000000"/>
                <w:lang w:eastAsia="lt-LT"/>
              </w:rPr>
            </w:pPr>
            <w:r w:rsidRPr="00E95E1D">
              <w:rPr>
                <w:rFonts w:ascii="Times New Roman" w:eastAsia="Times New Roman" w:hAnsi="Times New Roman" w:cs="Times New Roman"/>
                <w:b/>
                <w:bCs/>
                <w:color w:val="000000"/>
                <w:lang w:eastAsia="lt-LT"/>
              </w:rPr>
              <w:t>5</w:t>
            </w:r>
          </w:p>
        </w:tc>
        <w:tc>
          <w:tcPr>
            <w:tcW w:w="1134" w:type="dxa"/>
            <w:shd w:val="clear" w:color="000000" w:fill="FFF2CC"/>
            <w:noWrap/>
            <w:vAlign w:val="center"/>
            <w:hideMark/>
          </w:tcPr>
          <w:p w14:paraId="5B795C4C"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Pakluonių</w:t>
            </w:r>
          </w:p>
        </w:tc>
        <w:tc>
          <w:tcPr>
            <w:tcW w:w="1701" w:type="dxa"/>
            <w:shd w:val="clear" w:color="000000" w:fill="FFF2CC"/>
            <w:noWrap/>
            <w:vAlign w:val="center"/>
            <w:hideMark/>
          </w:tcPr>
          <w:p w14:paraId="59D6C40C"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440002243596</w:t>
            </w:r>
          </w:p>
        </w:tc>
        <w:tc>
          <w:tcPr>
            <w:tcW w:w="1843" w:type="dxa"/>
            <w:shd w:val="clear" w:color="000000" w:fill="FFF2CC"/>
            <w:noWrap/>
            <w:vAlign w:val="center"/>
            <w:hideMark/>
          </w:tcPr>
          <w:p w14:paraId="1F2BE48A"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473002130008</w:t>
            </w:r>
          </w:p>
        </w:tc>
        <w:tc>
          <w:tcPr>
            <w:tcW w:w="3260" w:type="dxa"/>
            <w:shd w:val="clear" w:color="000000" w:fill="FFF2CC"/>
            <w:vAlign w:val="center"/>
            <w:hideMark/>
          </w:tcPr>
          <w:p w14:paraId="71EB5659"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Joniškio r. sav. Joniškio m. Pakluonių g. 57</w:t>
            </w:r>
          </w:p>
        </w:tc>
        <w:tc>
          <w:tcPr>
            <w:tcW w:w="1843" w:type="dxa"/>
            <w:shd w:val="clear" w:color="000000" w:fill="FFFFFF"/>
            <w:noWrap/>
            <w:vAlign w:val="center"/>
            <w:hideMark/>
          </w:tcPr>
          <w:p w14:paraId="37AC92A7" w14:textId="656D5026" w:rsidR="007B7980" w:rsidRPr="00E95E1D" w:rsidRDefault="003328AB" w:rsidP="007B7980">
            <w:pPr>
              <w:spacing w:after="0" w:line="240" w:lineRule="auto"/>
              <w:jc w:val="center"/>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0,0000</w:t>
            </w:r>
          </w:p>
        </w:tc>
        <w:tc>
          <w:tcPr>
            <w:tcW w:w="1984" w:type="dxa"/>
            <w:shd w:val="clear" w:color="auto" w:fill="auto"/>
            <w:noWrap/>
            <w:vAlign w:val="center"/>
            <w:hideMark/>
          </w:tcPr>
          <w:p w14:paraId="7282F033"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0,0551</w:t>
            </w:r>
          </w:p>
        </w:tc>
        <w:tc>
          <w:tcPr>
            <w:tcW w:w="2499" w:type="dxa"/>
            <w:shd w:val="clear" w:color="auto" w:fill="auto"/>
            <w:noWrap/>
            <w:vAlign w:val="center"/>
            <w:hideMark/>
          </w:tcPr>
          <w:p w14:paraId="2445C512" w14:textId="4EA6C1A9" w:rsidR="007B7980" w:rsidRPr="003328AB" w:rsidRDefault="003328AB" w:rsidP="003328AB">
            <w:pPr>
              <w:spacing w:after="0" w:line="240" w:lineRule="auto"/>
              <w:rPr>
                <w:rFonts w:ascii="Times New Roman" w:eastAsia="Times New Roman" w:hAnsi="Times New Roman" w:cs="Times New Roman"/>
                <w:lang w:eastAsia="lt-LT"/>
              </w:rPr>
            </w:pPr>
            <w:r w:rsidRPr="003328AB">
              <w:rPr>
                <w:rFonts w:ascii="Times New Roman" w:eastAsia="Times New Roman" w:hAnsi="Times New Roman" w:cs="Times New Roman"/>
                <w:lang w:eastAsia="lt-LT"/>
              </w:rPr>
              <w:t>AZ įregistruota, tačiau nenurodytas nustatytos AZ teritorijos plotas</w:t>
            </w:r>
          </w:p>
        </w:tc>
      </w:tr>
      <w:tr w:rsidR="007B7980" w:rsidRPr="00E95E1D" w14:paraId="410014FD" w14:textId="77777777" w:rsidTr="003328AB">
        <w:trPr>
          <w:trHeight w:val="397"/>
        </w:trPr>
        <w:tc>
          <w:tcPr>
            <w:tcW w:w="704" w:type="dxa"/>
            <w:shd w:val="clear" w:color="000000" w:fill="FFF2CC"/>
            <w:noWrap/>
            <w:vAlign w:val="center"/>
            <w:hideMark/>
          </w:tcPr>
          <w:p w14:paraId="35C4EF4B" w14:textId="77777777" w:rsidR="007B7980" w:rsidRPr="00E95E1D" w:rsidRDefault="007B7980" w:rsidP="007B7980">
            <w:pPr>
              <w:spacing w:after="0" w:line="240" w:lineRule="auto"/>
              <w:jc w:val="center"/>
              <w:rPr>
                <w:rFonts w:ascii="Times New Roman" w:eastAsia="Times New Roman" w:hAnsi="Times New Roman" w:cs="Times New Roman"/>
                <w:b/>
                <w:bCs/>
                <w:color w:val="000000"/>
                <w:lang w:eastAsia="lt-LT"/>
              </w:rPr>
            </w:pPr>
            <w:r w:rsidRPr="00E95E1D">
              <w:rPr>
                <w:rFonts w:ascii="Times New Roman" w:eastAsia="Times New Roman" w:hAnsi="Times New Roman" w:cs="Times New Roman"/>
                <w:b/>
                <w:bCs/>
                <w:color w:val="000000"/>
                <w:lang w:eastAsia="lt-LT"/>
              </w:rPr>
              <w:t>6</w:t>
            </w:r>
          </w:p>
        </w:tc>
        <w:tc>
          <w:tcPr>
            <w:tcW w:w="1134" w:type="dxa"/>
            <w:shd w:val="clear" w:color="000000" w:fill="FFF2CC"/>
            <w:noWrap/>
            <w:vAlign w:val="center"/>
            <w:hideMark/>
          </w:tcPr>
          <w:p w14:paraId="5F1CD4A7"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Pakluonių</w:t>
            </w:r>
          </w:p>
        </w:tc>
        <w:tc>
          <w:tcPr>
            <w:tcW w:w="1701" w:type="dxa"/>
            <w:shd w:val="clear" w:color="000000" w:fill="FFF2CC"/>
            <w:noWrap/>
            <w:vAlign w:val="center"/>
            <w:hideMark/>
          </w:tcPr>
          <w:p w14:paraId="701704A6"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440002242904</w:t>
            </w:r>
          </w:p>
        </w:tc>
        <w:tc>
          <w:tcPr>
            <w:tcW w:w="1843" w:type="dxa"/>
            <w:shd w:val="clear" w:color="000000" w:fill="FFF2CC"/>
            <w:noWrap/>
            <w:vAlign w:val="center"/>
            <w:hideMark/>
          </w:tcPr>
          <w:p w14:paraId="3E1A496B"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473002130007</w:t>
            </w:r>
          </w:p>
        </w:tc>
        <w:tc>
          <w:tcPr>
            <w:tcW w:w="3260" w:type="dxa"/>
            <w:shd w:val="clear" w:color="000000" w:fill="FFF2CC"/>
            <w:vAlign w:val="center"/>
            <w:hideMark/>
          </w:tcPr>
          <w:p w14:paraId="117F641E"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Joniškio r. sav. Joniškio m. Pakluonių g. 57E</w:t>
            </w:r>
          </w:p>
        </w:tc>
        <w:tc>
          <w:tcPr>
            <w:tcW w:w="1843" w:type="dxa"/>
            <w:shd w:val="clear" w:color="000000" w:fill="FFFFFF"/>
            <w:noWrap/>
            <w:vAlign w:val="center"/>
            <w:hideMark/>
          </w:tcPr>
          <w:p w14:paraId="64047E05" w14:textId="0C3F8C92" w:rsidR="007B7980" w:rsidRPr="00E95E1D" w:rsidRDefault="003328AB" w:rsidP="007B7980">
            <w:pPr>
              <w:spacing w:after="0" w:line="240" w:lineRule="auto"/>
              <w:jc w:val="center"/>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0,0720</w:t>
            </w:r>
          </w:p>
        </w:tc>
        <w:tc>
          <w:tcPr>
            <w:tcW w:w="1984" w:type="dxa"/>
            <w:shd w:val="clear" w:color="auto" w:fill="auto"/>
            <w:noWrap/>
            <w:vAlign w:val="center"/>
            <w:hideMark/>
          </w:tcPr>
          <w:p w14:paraId="1B63686D"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0,1179</w:t>
            </w:r>
          </w:p>
        </w:tc>
        <w:tc>
          <w:tcPr>
            <w:tcW w:w="2499" w:type="dxa"/>
            <w:shd w:val="clear" w:color="auto" w:fill="auto"/>
            <w:noWrap/>
            <w:vAlign w:val="center"/>
            <w:hideMark/>
          </w:tcPr>
          <w:p w14:paraId="4FA9D292" w14:textId="40BAB814" w:rsidR="007B7980" w:rsidRPr="003328AB" w:rsidRDefault="00855809" w:rsidP="007B7980">
            <w:pPr>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w:t>
            </w:r>
          </w:p>
        </w:tc>
      </w:tr>
      <w:tr w:rsidR="007B7980" w:rsidRPr="00E95E1D" w14:paraId="43CB2441" w14:textId="77777777" w:rsidTr="003328AB">
        <w:trPr>
          <w:trHeight w:val="397"/>
        </w:trPr>
        <w:tc>
          <w:tcPr>
            <w:tcW w:w="704" w:type="dxa"/>
            <w:shd w:val="clear" w:color="000000" w:fill="FFF2CC"/>
            <w:noWrap/>
            <w:vAlign w:val="center"/>
            <w:hideMark/>
          </w:tcPr>
          <w:p w14:paraId="3B32019B" w14:textId="77777777" w:rsidR="007B7980" w:rsidRPr="00E95E1D" w:rsidRDefault="007B7980" w:rsidP="007B7980">
            <w:pPr>
              <w:spacing w:after="0" w:line="240" w:lineRule="auto"/>
              <w:jc w:val="center"/>
              <w:rPr>
                <w:rFonts w:ascii="Times New Roman" w:eastAsia="Times New Roman" w:hAnsi="Times New Roman" w:cs="Times New Roman"/>
                <w:b/>
                <w:bCs/>
                <w:color w:val="000000"/>
                <w:lang w:eastAsia="lt-LT"/>
              </w:rPr>
            </w:pPr>
            <w:r w:rsidRPr="00E95E1D">
              <w:rPr>
                <w:rFonts w:ascii="Times New Roman" w:eastAsia="Times New Roman" w:hAnsi="Times New Roman" w:cs="Times New Roman"/>
                <w:b/>
                <w:bCs/>
                <w:color w:val="000000"/>
                <w:lang w:eastAsia="lt-LT"/>
              </w:rPr>
              <w:t>7</w:t>
            </w:r>
          </w:p>
        </w:tc>
        <w:tc>
          <w:tcPr>
            <w:tcW w:w="1134" w:type="dxa"/>
            <w:shd w:val="clear" w:color="000000" w:fill="FFF2CC"/>
            <w:noWrap/>
            <w:vAlign w:val="center"/>
            <w:hideMark/>
          </w:tcPr>
          <w:p w14:paraId="08746D08"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Pakluonių</w:t>
            </w:r>
          </w:p>
        </w:tc>
        <w:tc>
          <w:tcPr>
            <w:tcW w:w="1701" w:type="dxa"/>
            <w:shd w:val="clear" w:color="000000" w:fill="FFF2CC"/>
            <w:noWrap/>
            <w:vAlign w:val="center"/>
            <w:hideMark/>
          </w:tcPr>
          <w:p w14:paraId="75877796"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473002130004</w:t>
            </w:r>
          </w:p>
        </w:tc>
        <w:tc>
          <w:tcPr>
            <w:tcW w:w="1843" w:type="dxa"/>
            <w:shd w:val="clear" w:color="000000" w:fill="FFF2CC"/>
            <w:noWrap/>
            <w:vAlign w:val="center"/>
            <w:hideMark/>
          </w:tcPr>
          <w:p w14:paraId="6903B1B9"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473002130004</w:t>
            </w:r>
          </w:p>
        </w:tc>
        <w:tc>
          <w:tcPr>
            <w:tcW w:w="3260" w:type="dxa"/>
            <w:shd w:val="clear" w:color="000000" w:fill="FFF2CC"/>
            <w:vAlign w:val="center"/>
            <w:hideMark/>
          </w:tcPr>
          <w:p w14:paraId="4DC5E657"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Joniškio r. sav. Joniškio m. V. Kudirkos g. 4</w:t>
            </w:r>
          </w:p>
        </w:tc>
        <w:tc>
          <w:tcPr>
            <w:tcW w:w="1843" w:type="dxa"/>
            <w:shd w:val="clear" w:color="000000" w:fill="FFFFFF"/>
            <w:noWrap/>
            <w:vAlign w:val="center"/>
            <w:hideMark/>
          </w:tcPr>
          <w:p w14:paraId="10A9111D" w14:textId="65724253" w:rsidR="007B7980" w:rsidRPr="00E95E1D" w:rsidRDefault="003328AB" w:rsidP="007B7980">
            <w:pPr>
              <w:spacing w:after="0" w:line="240" w:lineRule="auto"/>
              <w:jc w:val="center"/>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0,0314</w:t>
            </w:r>
          </w:p>
        </w:tc>
        <w:tc>
          <w:tcPr>
            <w:tcW w:w="1984" w:type="dxa"/>
            <w:shd w:val="clear" w:color="auto" w:fill="auto"/>
            <w:noWrap/>
            <w:vAlign w:val="center"/>
            <w:hideMark/>
          </w:tcPr>
          <w:p w14:paraId="41024CDE"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0,0314</w:t>
            </w:r>
          </w:p>
        </w:tc>
        <w:tc>
          <w:tcPr>
            <w:tcW w:w="2499" w:type="dxa"/>
            <w:shd w:val="clear" w:color="auto" w:fill="auto"/>
            <w:noWrap/>
            <w:vAlign w:val="center"/>
            <w:hideMark/>
          </w:tcPr>
          <w:p w14:paraId="104BB77E" w14:textId="5634BAEB" w:rsidR="007B7980" w:rsidRPr="003328AB" w:rsidRDefault="00855809" w:rsidP="007B7980">
            <w:pPr>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w:t>
            </w:r>
          </w:p>
        </w:tc>
      </w:tr>
      <w:tr w:rsidR="007B7980" w:rsidRPr="00E95E1D" w14:paraId="33E789BA" w14:textId="77777777" w:rsidTr="003328AB">
        <w:trPr>
          <w:trHeight w:val="397"/>
        </w:trPr>
        <w:tc>
          <w:tcPr>
            <w:tcW w:w="704" w:type="dxa"/>
            <w:shd w:val="clear" w:color="000000" w:fill="FFF2CC"/>
            <w:noWrap/>
            <w:vAlign w:val="center"/>
            <w:hideMark/>
          </w:tcPr>
          <w:p w14:paraId="633AB664" w14:textId="77777777" w:rsidR="007B7980" w:rsidRPr="00E95E1D" w:rsidRDefault="007B7980" w:rsidP="007B7980">
            <w:pPr>
              <w:spacing w:after="0" w:line="240" w:lineRule="auto"/>
              <w:jc w:val="center"/>
              <w:rPr>
                <w:rFonts w:ascii="Times New Roman" w:eastAsia="Times New Roman" w:hAnsi="Times New Roman" w:cs="Times New Roman"/>
                <w:b/>
                <w:bCs/>
                <w:color w:val="000000"/>
                <w:lang w:eastAsia="lt-LT"/>
              </w:rPr>
            </w:pPr>
            <w:r w:rsidRPr="00E95E1D">
              <w:rPr>
                <w:rFonts w:ascii="Times New Roman" w:eastAsia="Times New Roman" w:hAnsi="Times New Roman" w:cs="Times New Roman"/>
                <w:b/>
                <w:bCs/>
                <w:color w:val="000000"/>
                <w:lang w:eastAsia="lt-LT"/>
              </w:rPr>
              <w:t>8</w:t>
            </w:r>
          </w:p>
        </w:tc>
        <w:tc>
          <w:tcPr>
            <w:tcW w:w="1134" w:type="dxa"/>
            <w:shd w:val="clear" w:color="000000" w:fill="FFF2CC"/>
            <w:noWrap/>
            <w:vAlign w:val="center"/>
            <w:hideMark/>
          </w:tcPr>
          <w:p w14:paraId="5E73FFEE"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Pakluonių</w:t>
            </w:r>
          </w:p>
        </w:tc>
        <w:tc>
          <w:tcPr>
            <w:tcW w:w="1701" w:type="dxa"/>
            <w:shd w:val="clear" w:color="000000" w:fill="FFF2CC"/>
            <w:noWrap/>
            <w:vAlign w:val="center"/>
            <w:hideMark/>
          </w:tcPr>
          <w:p w14:paraId="232E32FE"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473002060001</w:t>
            </w:r>
          </w:p>
        </w:tc>
        <w:tc>
          <w:tcPr>
            <w:tcW w:w="1843" w:type="dxa"/>
            <w:shd w:val="clear" w:color="000000" w:fill="FFF2CC"/>
            <w:noWrap/>
            <w:vAlign w:val="center"/>
            <w:hideMark/>
          </w:tcPr>
          <w:p w14:paraId="3E66F278"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473002060001</w:t>
            </w:r>
          </w:p>
        </w:tc>
        <w:tc>
          <w:tcPr>
            <w:tcW w:w="3260" w:type="dxa"/>
            <w:shd w:val="clear" w:color="000000" w:fill="FFF2CC"/>
            <w:vAlign w:val="center"/>
            <w:hideMark/>
          </w:tcPr>
          <w:p w14:paraId="0E70C847"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Joniškio r. sav. Joniškio m. V. Kudirkos g. 1</w:t>
            </w:r>
          </w:p>
        </w:tc>
        <w:tc>
          <w:tcPr>
            <w:tcW w:w="1843" w:type="dxa"/>
            <w:shd w:val="clear" w:color="000000" w:fill="FFFFFF"/>
            <w:noWrap/>
            <w:vAlign w:val="center"/>
            <w:hideMark/>
          </w:tcPr>
          <w:p w14:paraId="3CF59D20" w14:textId="6B6752C0" w:rsidR="007B7980" w:rsidRPr="00E95E1D" w:rsidRDefault="003328AB" w:rsidP="007B7980">
            <w:pPr>
              <w:spacing w:after="0" w:line="240" w:lineRule="auto"/>
              <w:jc w:val="center"/>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w:t>
            </w:r>
          </w:p>
        </w:tc>
        <w:tc>
          <w:tcPr>
            <w:tcW w:w="1984" w:type="dxa"/>
            <w:shd w:val="clear" w:color="auto" w:fill="auto"/>
            <w:noWrap/>
            <w:vAlign w:val="center"/>
            <w:hideMark/>
          </w:tcPr>
          <w:p w14:paraId="3599A8B2"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0,0019</w:t>
            </w:r>
          </w:p>
        </w:tc>
        <w:tc>
          <w:tcPr>
            <w:tcW w:w="2499" w:type="dxa"/>
            <w:shd w:val="clear" w:color="auto" w:fill="auto"/>
            <w:noWrap/>
            <w:vAlign w:val="center"/>
            <w:hideMark/>
          </w:tcPr>
          <w:p w14:paraId="62E986DC" w14:textId="3FF3B98A" w:rsidR="007B7980" w:rsidRPr="003328AB" w:rsidRDefault="00855809" w:rsidP="007B7980">
            <w:pPr>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w:t>
            </w:r>
          </w:p>
        </w:tc>
      </w:tr>
      <w:tr w:rsidR="007B7980" w:rsidRPr="00E95E1D" w14:paraId="5AF39C91" w14:textId="77777777" w:rsidTr="003328AB">
        <w:trPr>
          <w:trHeight w:val="397"/>
        </w:trPr>
        <w:tc>
          <w:tcPr>
            <w:tcW w:w="704" w:type="dxa"/>
            <w:shd w:val="clear" w:color="000000" w:fill="FFF2CC"/>
            <w:noWrap/>
            <w:vAlign w:val="center"/>
            <w:hideMark/>
          </w:tcPr>
          <w:p w14:paraId="549B7C4F" w14:textId="77777777" w:rsidR="007B7980" w:rsidRPr="00E95E1D" w:rsidRDefault="007B7980" w:rsidP="007B7980">
            <w:pPr>
              <w:spacing w:after="0" w:line="240" w:lineRule="auto"/>
              <w:jc w:val="center"/>
              <w:rPr>
                <w:rFonts w:ascii="Times New Roman" w:eastAsia="Times New Roman" w:hAnsi="Times New Roman" w:cs="Times New Roman"/>
                <w:b/>
                <w:bCs/>
                <w:color w:val="000000"/>
                <w:lang w:eastAsia="lt-LT"/>
              </w:rPr>
            </w:pPr>
            <w:r w:rsidRPr="00E95E1D">
              <w:rPr>
                <w:rFonts w:ascii="Times New Roman" w:eastAsia="Times New Roman" w:hAnsi="Times New Roman" w:cs="Times New Roman"/>
                <w:b/>
                <w:bCs/>
                <w:color w:val="000000"/>
                <w:lang w:eastAsia="lt-LT"/>
              </w:rPr>
              <w:t>9</w:t>
            </w:r>
          </w:p>
        </w:tc>
        <w:tc>
          <w:tcPr>
            <w:tcW w:w="1134" w:type="dxa"/>
            <w:shd w:val="clear" w:color="000000" w:fill="FFF2CC"/>
            <w:noWrap/>
            <w:vAlign w:val="center"/>
            <w:hideMark/>
          </w:tcPr>
          <w:p w14:paraId="6BFCD76F"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Pakluonių</w:t>
            </w:r>
          </w:p>
        </w:tc>
        <w:tc>
          <w:tcPr>
            <w:tcW w:w="1701" w:type="dxa"/>
            <w:shd w:val="clear" w:color="000000" w:fill="FFF2CC"/>
            <w:noWrap/>
            <w:vAlign w:val="center"/>
            <w:hideMark/>
          </w:tcPr>
          <w:p w14:paraId="5DE1BD60"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473002060100</w:t>
            </w:r>
          </w:p>
        </w:tc>
        <w:tc>
          <w:tcPr>
            <w:tcW w:w="1843" w:type="dxa"/>
            <w:shd w:val="clear" w:color="000000" w:fill="FFF2CC"/>
            <w:noWrap/>
            <w:vAlign w:val="center"/>
            <w:hideMark/>
          </w:tcPr>
          <w:p w14:paraId="382AF60D"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473002060100</w:t>
            </w:r>
          </w:p>
        </w:tc>
        <w:tc>
          <w:tcPr>
            <w:tcW w:w="3260" w:type="dxa"/>
            <w:shd w:val="clear" w:color="000000" w:fill="FFF2CC"/>
            <w:vAlign w:val="center"/>
            <w:hideMark/>
          </w:tcPr>
          <w:p w14:paraId="632E12F5"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Joniškio r. sav. Joniškio m. Upytės g. 77</w:t>
            </w:r>
          </w:p>
        </w:tc>
        <w:tc>
          <w:tcPr>
            <w:tcW w:w="1843" w:type="dxa"/>
            <w:shd w:val="clear" w:color="000000" w:fill="FFFFFF"/>
            <w:noWrap/>
            <w:vAlign w:val="center"/>
            <w:hideMark/>
          </w:tcPr>
          <w:p w14:paraId="2B4BFC61" w14:textId="7A487BF0" w:rsidR="007B7980" w:rsidRPr="00E95E1D" w:rsidRDefault="003328AB" w:rsidP="007B7980">
            <w:pPr>
              <w:spacing w:after="0" w:line="240" w:lineRule="auto"/>
              <w:jc w:val="center"/>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0,3759</w:t>
            </w:r>
          </w:p>
        </w:tc>
        <w:tc>
          <w:tcPr>
            <w:tcW w:w="1984" w:type="dxa"/>
            <w:shd w:val="clear" w:color="auto" w:fill="auto"/>
            <w:noWrap/>
            <w:vAlign w:val="center"/>
            <w:hideMark/>
          </w:tcPr>
          <w:p w14:paraId="1D1DE0B2"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0,1499</w:t>
            </w:r>
          </w:p>
        </w:tc>
        <w:tc>
          <w:tcPr>
            <w:tcW w:w="2499" w:type="dxa"/>
            <w:shd w:val="clear" w:color="auto" w:fill="auto"/>
            <w:noWrap/>
            <w:vAlign w:val="center"/>
            <w:hideMark/>
          </w:tcPr>
          <w:p w14:paraId="1E41BCC5" w14:textId="0421B9C1" w:rsidR="007B7980" w:rsidRPr="003328AB" w:rsidRDefault="00855809" w:rsidP="007B7980">
            <w:pPr>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w:t>
            </w:r>
          </w:p>
        </w:tc>
      </w:tr>
      <w:tr w:rsidR="007B7980" w:rsidRPr="00E95E1D" w14:paraId="459DC97B" w14:textId="77777777" w:rsidTr="003328AB">
        <w:trPr>
          <w:trHeight w:val="397"/>
        </w:trPr>
        <w:tc>
          <w:tcPr>
            <w:tcW w:w="704" w:type="dxa"/>
            <w:shd w:val="clear" w:color="000000" w:fill="FFF2CC"/>
            <w:noWrap/>
            <w:vAlign w:val="center"/>
            <w:hideMark/>
          </w:tcPr>
          <w:p w14:paraId="4ECA600F" w14:textId="77777777" w:rsidR="007B7980" w:rsidRPr="00E95E1D" w:rsidRDefault="007B7980" w:rsidP="007B7980">
            <w:pPr>
              <w:spacing w:after="0" w:line="240" w:lineRule="auto"/>
              <w:jc w:val="center"/>
              <w:rPr>
                <w:rFonts w:ascii="Times New Roman" w:eastAsia="Times New Roman" w:hAnsi="Times New Roman" w:cs="Times New Roman"/>
                <w:b/>
                <w:bCs/>
                <w:color w:val="000000"/>
                <w:lang w:eastAsia="lt-LT"/>
              </w:rPr>
            </w:pPr>
            <w:r w:rsidRPr="00E95E1D">
              <w:rPr>
                <w:rFonts w:ascii="Times New Roman" w:eastAsia="Times New Roman" w:hAnsi="Times New Roman" w:cs="Times New Roman"/>
                <w:b/>
                <w:bCs/>
                <w:color w:val="000000"/>
                <w:lang w:eastAsia="lt-LT"/>
              </w:rPr>
              <w:t>10</w:t>
            </w:r>
          </w:p>
        </w:tc>
        <w:tc>
          <w:tcPr>
            <w:tcW w:w="1134" w:type="dxa"/>
            <w:shd w:val="clear" w:color="000000" w:fill="FFF2CC"/>
            <w:noWrap/>
            <w:vAlign w:val="center"/>
            <w:hideMark/>
          </w:tcPr>
          <w:p w14:paraId="44D4032E"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Pakluonių</w:t>
            </w:r>
          </w:p>
        </w:tc>
        <w:tc>
          <w:tcPr>
            <w:tcW w:w="1701" w:type="dxa"/>
            <w:shd w:val="clear" w:color="000000" w:fill="FFF2CC"/>
            <w:noWrap/>
            <w:vAlign w:val="center"/>
            <w:hideMark/>
          </w:tcPr>
          <w:p w14:paraId="148ACC7D"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440017842363</w:t>
            </w:r>
          </w:p>
        </w:tc>
        <w:tc>
          <w:tcPr>
            <w:tcW w:w="1843" w:type="dxa"/>
            <w:shd w:val="clear" w:color="000000" w:fill="FFF2CC"/>
            <w:noWrap/>
            <w:vAlign w:val="center"/>
            <w:hideMark/>
          </w:tcPr>
          <w:p w14:paraId="2BD3838B"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473002100003</w:t>
            </w:r>
          </w:p>
        </w:tc>
        <w:tc>
          <w:tcPr>
            <w:tcW w:w="3260" w:type="dxa"/>
            <w:shd w:val="clear" w:color="000000" w:fill="FFF2CC"/>
            <w:vAlign w:val="center"/>
            <w:hideMark/>
          </w:tcPr>
          <w:p w14:paraId="6C6A44CF"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Joniškio r. sav. Joniškio m. Pakluonių g. 58</w:t>
            </w:r>
          </w:p>
        </w:tc>
        <w:tc>
          <w:tcPr>
            <w:tcW w:w="1843" w:type="dxa"/>
            <w:shd w:val="clear" w:color="000000" w:fill="FFFFFF"/>
            <w:noWrap/>
            <w:vAlign w:val="center"/>
            <w:hideMark/>
          </w:tcPr>
          <w:p w14:paraId="4FB2963D" w14:textId="49C79FA5" w:rsidR="007B7980" w:rsidRPr="00E95E1D" w:rsidRDefault="003328AB" w:rsidP="007B7980">
            <w:pPr>
              <w:spacing w:after="0" w:line="240" w:lineRule="auto"/>
              <w:jc w:val="center"/>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w:t>
            </w:r>
          </w:p>
        </w:tc>
        <w:tc>
          <w:tcPr>
            <w:tcW w:w="1984" w:type="dxa"/>
            <w:shd w:val="clear" w:color="auto" w:fill="auto"/>
            <w:noWrap/>
            <w:vAlign w:val="center"/>
            <w:hideMark/>
          </w:tcPr>
          <w:p w14:paraId="113A74BC"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0,0104</w:t>
            </w:r>
          </w:p>
        </w:tc>
        <w:tc>
          <w:tcPr>
            <w:tcW w:w="2499" w:type="dxa"/>
            <w:shd w:val="clear" w:color="auto" w:fill="auto"/>
            <w:noWrap/>
            <w:vAlign w:val="center"/>
            <w:hideMark/>
          </w:tcPr>
          <w:p w14:paraId="0A9D0A38" w14:textId="1CDFD3B1" w:rsidR="007B7980" w:rsidRPr="003328AB" w:rsidRDefault="00855809" w:rsidP="007B7980">
            <w:pPr>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w:t>
            </w:r>
          </w:p>
        </w:tc>
      </w:tr>
      <w:tr w:rsidR="007B7980" w:rsidRPr="00E95E1D" w14:paraId="0398EC26" w14:textId="77777777" w:rsidTr="003328AB">
        <w:trPr>
          <w:trHeight w:val="397"/>
        </w:trPr>
        <w:tc>
          <w:tcPr>
            <w:tcW w:w="704" w:type="dxa"/>
            <w:shd w:val="clear" w:color="000000" w:fill="FFF2CC"/>
            <w:noWrap/>
            <w:vAlign w:val="center"/>
            <w:hideMark/>
          </w:tcPr>
          <w:p w14:paraId="514743EE" w14:textId="77777777" w:rsidR="007B7980" w:rsidRPr="00E95E1D" w:rsidRDefault="007B7980" w:rsidP="007B7980">
            <w:pPr>
              <w:spacing w:after="0" w:line="240" w:lineRule="auto"/>
              <w:jc w:val="center"/>
              <w:rPr>
                <w:rFonts w:ascii="Times New Roman" w:eastAsia="Times New Roman" w:hAnsi="Times New Roman" w:cs="Times New Roman"/>
                <w:b/>
                <w:bCs/>
                <w:color w:val="000000"/>
                <w:lang w:eastAsia="lt-LT"/>
              </w:rPr>
            </w:pPr>
            <w:r w:rsidRPr="00E95E1D">
              <w:rPr>
                <w:rFonts w:ascii="Times New Roman" w:eastAsia="Times New Roman" w:hAnsi="Times New Roman" w:cs="Times New Roman"/>
                <w:b/>
                <w:bCs/>
                <w:color w:val="000000"/>
                <w:lang w:eastAsia="lt-LT"/>
              </w:rPr>
              <w:t>11</w:t>
            </w:r>
          </w:p>
        </w:tc>
        <w:tc>
          <w:tcPr>
            <w:tcW w:w="1134" w:type="dxa"/>
            <w:shd w:val="clear" w:color="000000" w:fill="FFF2CC"/>
            <w:noWrap/>
            <w:vAlign w:val="center"/>
            <w:hideMark/>
          </w:tcPr>
          <w:p w14:paraId="3605EFE8"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Pakluonių</w:t>
            </w:r>
          </w:p>
        </w:tc>
        <w:tc>
          <w:tcPr>
            <w:tcW w:w="1701" w:type="dxa"/>
            <w:shd w:val="clear" w:color="000000" w:fill="FFF2CC"/>
            <w:noWrap/>
            <w:vAlign w:val="center"/>
            <w:hideMark/>
          </w:tcPr>
          <w:p w14:paraId="1CD16715"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440017686947</w:t>
            </w:r>
          </w:p>
        </w:tc>
        <w:tc>
          <w:tcPr>
            <w:tcW w:w="1843" w:type="dxa"/>
            <w:shd w:val="clear" w:color="000000" w:fill="FFF2CC"/>
            <w:noWrap/>
            <w:vAlign w:val="center"/>
            <w:hideMark/>
          </w:tcPr>
          <w:p w14:paraId="286C5544"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473002100002</w:t>
            </w:r>
          </w:p>
        </w:tc>
        <w:tc>
          <w:tcPr>
            <w:tcW w:w="3260" w:type="dxa"/>
            <w:shd w:val="clear" w:color="000000" w:fill="FFF2CC"/>
            <w:vAlign w:val="center"/>
            <w:hideMark/>
          </w:tcPr>
          <w:p w14:paraId="5F0FD3DD"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Joniškio r. sav. Joniškio m. Pakluonių g. 60</w:t>
            </w:r>
          </w:p>
        </w:tc>
        <w:tc>
          <w:tcPr>
            <w:tcW w:w="1843" w:type="dxa"/>
            <w:shd w:val="clear" w:color="000000" w:fill="FFFFFF"/>
            <w:noWrap/>
            <w:vAlign w:val="center"/>
            <w:hideMark/>
          </w:tcPr>
          <w:p w14:paraId="0F046690" w14:textId="0A4467B8" w:rsidR="007B7980" w:rsidRPr="00E95E1D" w:rsidRDefault="003328AB" w:rsidP="007B7980">
            <w:pPr>
              <w:spacing w:after="0" w:line="240" w:lineRule="auto"/>
              <w:jc w:val="center"/>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w:t>
            </w:r>
          </w:p>
        </w:tc>
        <w:tc>
          <w:tcPr>
            <w:tcW w:w="1984" w:type="dxa"/>
            <w:shd w:val="clear" w:color="auto" w:fill="auto"/>
            <w:noWrap/>
            <w:vAlign w:val="center"/>
            <w:hideMark/>
          </w:tcPr>
          <w:p w14:paraId="36DF6D51" w14:textId="77777777" w:rsidR="007B7980" w:rsidRPr="00E95E1D" w:rsidRDefault="007B7980" w:rsidP="007B7980">
            <w:pPr>
              <w:spacing w:after="0" w:line="240" w:lineRule="auto"/>
              <w:jc w:val="center"/>
              <w:rPr>
                <w:rFonts w:ascii="Times New Roman" w:eastAsia="Times New Roman" w:hAnsi="Times New Roman" w:cs="Times New Roman"/>
                <w:color w:val="000000"/>
                <w:lang w:eastAsia="lt-LT"/>
              </w:rPr>
            </w:pPr>
            <w:r w:rsidRPr="00E95E1D">
              <w:rPr>
                <w:rFonts w:ascii="Times New Roman" w:eastAsia="Times New Roman" w:hAnsi="Times New Roman" w:cs="Times New Roman"/>
                <w:color w:val="000000"/>
                <w:lang w:eastAsia="lt-LT"/>
              </w:rPr>
              <w:t>0,0091</w:t>
            </w:r>
          </w:p>
        </w:tc>
        <w:tc>
          <w:tcPr>
            <w:tcW w:w="2499" w:type="dxa"/>
            <w:shd w:val="clear" w:color="auto" w:fill="auto"/>
            <w:noWrap/>
            <w:vAlign w:val="center"/>
            <w:hideMark/>
          </w:tcPr>
          <w:p w14:paraId="34718F73" w14:textId="51C8F814" w:rsidR="007B7980" w:rsidRPr="003328AB" w:rsidRDefault="00855809" w:rsidP="007B7980">
            <w:pPr>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w:t>
            </w:r>
          </w:p>
        </w:tc>
      </w:tr>
    </w:tbl>
    <w:p w14:paraId="65FD7256" w14:textId="006AEF7F" w:rsidR="00E95E1D" w:rsidRPr="00A4009B" w:rsidRDefault="00A4009B" w:rsidP="00E95E1D">
      <w:pPr>
        <w:autoSpaceDE w:val="0"/>
        <w:autoSpaceDN w:val="0"/>
        <w:adjustRightInd w:val="0"/>
        <w:spacing w:beforeLines="20" w:before="48" w:afterLines="20" w:after="48" w:line="276" w:lineRule="auto"/>
        <w:rPr>
          <w:rFonts w:ascii="Times New Roman" w:hAnsi="Times New Roman" w:cs="Times New Roman"/>
          <w:bCs/>
          <w:i/>
          <w:sz w:val="24"/>
          <w:szCs w:val="24"/>
        </w:rPr>
      </w:pPr>
      <w:r w:rsidRPr="00A4009B">
        <w:rPr>
          <w:rFonts w:ascii="Times New Roman" w:hAnsi="Times New Roman" w:cs="Times New Roman"/>
          <w:bCs/>
          <w:i/>
          <w:sz w:val="24"/>
          <w:szCs w:val="24"/>
        </w:rPr>
        <w:t>* AZ – apsaugos zona</w:t>
      </w:r>
    </w:p>
    <w:sectPr w:rsidR="00E95E1D" w:rsidRPr="00A4009B" w:rsidSect="00E95E1D">
      <w:pgSz w:w="16838" w:h="11906" w:orient="landscape"/>
      <w:pgMar w:top="1418" w:right="1134" w:bottom="851"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F20"/>
    <w:rsid w:val="00024A01"/>
    <w:rsid w:val="000C4AC4"/>
    <w:rsid w:val="000C5C67"/>
    <w:rsid w:val="000D1E0B"/>
    <w:rsid w:val="000E59C3"/>
    <w:rsid w:val="00137655"/>
    <w:rsid w:val="0014344F"/>
    <w:rsid w:val="001561B4"/>
    <w:rsid w:val="0016010A"/>
    <w:rsid w:val="00166EC4"/>
    <w:rsid w:val="001B5F1E"/>
    <w:rsid w:val="001C6A4C"/>
    <w:rsid w:val="00265AF1"/>
    <w:rsid w:val="002822D1"/>
    <w:rsid w:val="00294F20"/>
    <w:rsid w:val="00310B46"/>
    <w:rsid w:val="003328AB"/>
    <w:rsid w:val="003C7C62"/>
    <w:rsid w:val="003E63E7"/>
    <w:rsid w:val="00427E31"/>
    <w:rsid w:val="004450D4"/>
    <w:rsid w:val="00462A70"/>
    <w:rsid w:val="004B576F"/>
    <w:rsid w:val="00531ECF"/>
    <w:rsid w:val="00540B26"/>
    <w:rsid w:val="00550B4B"/>
    <w:rsid w:val="00572615"/>
    <w:rsid w:val="005D75F7"/>
    <w:rsid w:val="0065053B"/>
    <w:rsid w:val="006A7177"/>
    <w:rsid w:val="006C55A1"/>
    <w:rsid w:val="006E6988"/>
    <w:rsid w:val="00742380"/>
    <w:rsid w:val="007B7980"/>
    <w:rsid w:val="00855809"/>
    <w:rsid w:val="008E14D1"/>
    <w:rsid w:val="00902988"/>
    <w:rsid w:val="009221AC"/>
    <w:rsid w:val="00952A24"/>
    <w:rsid w:val="00965CA3"/>
    <w:rsid w:val="00987335"/>
    <w:rsid w:val="00A35E5D"/>
    <w:rsid w:val="00A4009B"/>
    <w:rsid w:val="00A5167C"/>
    <w:rsid w:val="00A8242B"/>
    <w:rsid w:val="00A8414A"/>
    <w:rsid w:val="00AA3B45"/>
    <w:rsid w:val="00AC0C04"/>
    <w:rsid w:val="00B05E1A"/>
    <w:rsid w:val="00B06682"/>
    <w:rsid w:val="00B2753A"/>
    <w:rsid w:val="00B3242A"/>
    <w:rsid w:val="00B856A6"/>
    <w:rsid w:val="00B978EE"/>
    <w:rsid w:val="00BC04AA"/>
    <w:rsid w:val="00C019FB"/>
    <w:rsid w:val="00C532DC"/>
    <w:rsid w:val="00C66849"/>
    <w:rsid w:val="00CC20F0"/>
    <w:rsid w:val="00CC2D43"/>
    <w:rsid w:val="00CE26B3"/>
    <w:rsid w:val="00CF38DE"/>
    <w:rsid w:val="00D07261"/>
    <w:rsid w:val="00D14174"/>
    <w:rsid w:val="00D41DD0"/>
    <w:rsid w:val="00D47DFC"/>
    <w:rsid w:val="00D83B9A"/>
    <w:rsid w:val="00D85C47"/>
    <w:rsid w:val="00DB4E00"/>
    <w:rsid w:val="00DD7701"/>
    <w:rsid w:val="00DF62C1"/>
    <w:rsid w:val="00E046CC"/>
    <w:rsid w:val="00E44DE0"/>
    <w:rsid w:val="00E6325A"/>
    <w:rsid w:val="00E63ECF"/>
    <w:rsid w:val="00E804C3"/>
    <w:rsid w:val="00E95E1D"/>
    <w:rsid w:val="00EA38F8"/>
    <w:rsid w:val="00ED3A86"/>
    <w:rsid w:val="00F041C2"/>
    <w:rsid w:val="00F478AD"/>
    <w:rsid w:val="00F544F6"/>
    <w:rsid w:val="00F5524F"/>
    <w:rsid w:val="00FA2CB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26682"/>
  <w15:chartTrackingRefBased/>
  <w15:docId w15:val="{1A48DEA7-C04A-4BC3-A42E-AE61843B6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35E5D"/>
    <w:pPr>
      <w:spacing w:line="25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A35E5D"/>
    <w:pPr>
      <w:spacing w:after="0" w:line="240" w:lineRule="auto"/>
    </w:pPr>
  </w:style>
  <w:style w:type="paragraph" w:styleId="Sraopastraipa">
    <w:name w:val="List Paragraph"/>
    <w:basedOn w:val="prastasis"/>
    <w:uiPriority w:val="34"/>
    <w:qFormat/>
    <w:rsid w:val="00A35E5D"/>
    <w:pPr>
      <w:spacing w:line="259" w:lineRule="auto"/>
      <w:ind w:left="720"/>
      <w:contextualSpacing/>
    </w:pPr>
  </w:style>
  <w:style w:type="character" w:styleId="Hipersaitas">
    <w:name w:val="Hyperlink"/>
    <w:basedOn w:val="Numatytasispastraiposriftas"/>
    <w:uiPriority w:val="99"/>
    <w:unhideWhenUsed/>
    <w:rsid w:val="00FA2CBD"/>
    <w:rPr>
      <w:color w:val="0563C1" w:themeColor="hyperlink"/>
      <w:u w:val="single"/>
    </w:rPr>
  </w:style>
  <w:style w:type="character" w:styleId="Komentaronuoroda">
    <w:name w:val="annotation reference"/>
    <w:basedOn w:val="Numatytasispastraiposriftas"/>
    <w:uiPriority w:val="99"/>
    <w:semiHidden/>
    <w:unhideWhenUsed/>
    <w:rsid w:val="003C7C62"/>
    <w:rPr>
      <w:sz w:val="16"/>
      <w:szCs w:val="16"/>
    </w:rPr>
  </w:style>
  <w:style w:type="paragraph" w:styleId="Komentarotekstas">
    <w:name w:val="annotation text"/>
    <w:basedOn w:val="prastasis"/>
    <w:link w:val="KomentarotekstasDiagrama"/>
    <w:uiPriority w:val="99"/>
    <w:semiHidden/>
    <w:unhideWhenUsed/>
    <w:rsid w:val="003C7C62"/>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3C7C62"/>
    <w:rPr>
      <w:sz w:val="20"/>
      <w:szCs w:val="20"/>
    </w:rPr>
  </w:style>
  <w:style w:type="paragraph" w:styleId="Komentarotema">
    <w:name w:val="annotation subject"/>
    <w:basedOn w:val="Komentarotekstas"/>
    <w:next w:val="Komentarotekstas"/>
    <w:link w:val="KomentarotemaDiagrama"/>
    <w:uiPriority w:val="99"/>
    <w:semiHidden/>
    <w:unhideWhenUsed/>
    <w:rsid w:val="003C7C62"/>
    <w:rPr>
      <w:b/>
      <w:bCs/>
    </w:rPr>
  </w:style>
  <w:style w:type="character" w:customStyle="1" w:styleId="KomentarotemaDiagrama">
    <w:name w:val="Komentaro tema Diagrama"/>
    <w:basedOn w:val="KomentarotekstasDiagrama"/>
    <w:link w:val="Komentarotema"/>
    <w:uiPriority w:val="99"/>
    <w:semiHidden/>
    <w:rsid w:val="003C7C62"/>
    <w:rPr>
      <w:b/>
      <w:bCs/>
      <w:sz w:val="20"/>
      <w:szCs w:val="20"/>
    </w:rPr>
  </w:style>
  <w:style w:type="paragraph" w:styleId="Debesliotekstas">
    <w:name w:val="Balloon Text"/>
    <w:basedOn w:val="prastasis"/>
    <w:link w:val="DebesliotekstasDiagrama"/>
    <w:uiPriority w:val="99"/>
    <w:semiHidden/>
    <w:unhideWhenUsed/>
    <w:rsid w:val="003C7C6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C7C62"/>
    <w:rPr>
      <w:rFonts w:ascii="Segoe UI" w:hAnsi="Segoe UI" w:cs="Segoe UI"/>
      <w:sz w:val="18"/>
      <w:szCs w:val="18"/>
    </w:rPr>
  </w:style>
  <w:style w:type="table" w:styleId="Lentelstinklelis">
    <w:name w:val="Table Grid"/>
    <w:basedOn w:val="prastojilentel"/>
    <w:uiPriority w:val="39"/>
    <w:rsid w:val="001601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
    <w:name w:val="caption"/>
    <w:basedOn w:val="prastasis"/>
    <w:next w:val="prastasis"/>
    <w:uiPriority w:val="35"/>
    <w:unhideWhenUsed/>
    <w:qFormat/>
    <w:rsid w:val="00D47DFC"/>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163133">
      <w:bodyDiv w:val="1"/>
      <w:marLeft w:val="0"/>
      <w:marRight w:val="0"/>
      <w:marTop w:val="0"/>
      <w:marBottom w:val="0"/>
      <w:divBdr>
        <w:top w:val="none" w:sz="0" w:space="0" w:color="auto"/>
        <w:left w:val="none" w:sz="0" w:space="0" w:color="auto"/>
        <w:bottom w:val="none" w:sz="0" w:space="0" w:color="auto"/>
        <w:right w:val="none" w:sz="0" w:space="0" w:color="auto"/>
      </w:divBdr>
    </w:div>
    <w:div w:id="935093784">
      <w:bodyDiv w:val="1"/>
      <w:marLeft w:val="0"/>
      <w:marRight w:val="0"/>
      <w:marTop w:val="0"/>
      <w:marBottom w:val="0"/>
      <w:divBdr>
        <w:top w:val="none" w:sz="0" w:space="0" w:color="auto"/>
        <w:left w:val="none" w:sz="0" w:space="0" w:color="auto"/>
        <w:bottom w:val="none" w:sz="0" w:space="0" w:color="auto"/>
        <w:right w:val="none" w:sz="0" w:space="0" w:color="auto"/>
      </w:divBdr>
    </w:div>
    <w:div w:id="1011102938">
      <w:bodyDiv w:val="1"/>
      <w:marLeft w:val="0"/>
      <w:marRight w:val="0"/>
      <w:marTop w:val="0"/>
      <w:marBottom w:val="0"/>
      <w:divBdr>
        <w:top w:val="none" w:sz="0" w:space="0" w:color="auto"/>
        <w:left w:val="none" w:sz="0" w:space="0" w:color="auto"/>
        <w:bottom w:val="none" w:sz="0" w:space="0" w:color="auto"/>
        <w:right w:val="none" w:sz="0" w:space="0" w:color="auto"/>
      </w:divBdr>
    </w:div>
    <w:div w:id="126661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rma.lenortaviciute@vzf.lt" TargetMode="External"/><Relationship Id="rId5" Type="http://schemas.openxmlformats.org/officeDocument/2006/relationships/hyperlink" Target="mailto:arvydas.skugaras@gren.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4D5C0-591B-43D3-9CA7-E8CDC769D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6759</Words>
  <Characters>3853</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JONIŠKIO MIESTO ŠILUMOS PERDAVIMO TINKLŲ APSAUGOS ZONŲ PLANAS</vt:lpstr>
    </vt:vector>
  </TitlesOfParts>
  <Company/>
  <LinksUpToDate>false</LinksUpToDate>
  <CharactersWithSpaces>10591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JONIŠKIO MIESTO ŠILUMOS PERDAVIMO TINKLŲ APSAUGOS ZONŲ PLANAS</dc:title>
  <dc:subject/>
  <dc:creator>Irma Lenortavičiūtė</dc:creator>
  <cp:keywords/>
  <dc:description/>
  <cp:lastModifiedBy>Agnesa Tylingo</cp:lastModifiedBy>
  <cp:revision>2</cp:revision>
  <cp:lastPrinted>2022-03-16T08:14:00Z</cp:lastPrinted>
  <dcterms:created xsi:type="dcterms:W3CDTF">2022-03-25T11:21:00Z</dcterms:created>
  <dcterms:modified xsi:type="dcterms:W3CDTF">2022-03-25T11:21:00Z</dcterms:modified>
</cp:coreProperties>
</file>