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FFA6F9" w14:textId="18CAFFF1" w:rsidR="004210B8" w:rsidRDefault="00491E14" w:rsidP="004210B8">
      <w:pPr>
        <w:tabs>
          <w:tab w:val="center" w:pos="5528"/>
          <w:tab w:val="left" w:pos="8040"/>
        </w:tabs>
        <w:spacing w:before="100" w:beforeAutospacing="1" w:after="100" w:afterAutospacing="1" w:line="240" w:lineRule="auto"/>
        <w:rPr>
          <w:rFonts w:ascii="Times New Roman" w:eastAsia="Times New Roman" w:hAnsi="Times New Roman" w:cs="Times New Roman"/>
          <w:sz w:val="24"/>
          <w:szCs w:val="24"/>
          <w:lang w:eastAsia="lt-LT"/>
        </w:rPr>
      </w:pPr>
      <w:bookmarkStart w:id="0" w:name="_GoBack"/>
      <w:bookmarkEnd w:id="0"/>
      <w:r>
        <w:rPr>
          <w:rFonts w:ascii="Times New Roman" w:eastAsia="Times New Roman" w:hAnsi="Times New Roman" w:cs="Times New Roman"/>
          <w:noProof/>
          <w:sz w:val="24"/>
          <w:szCs w:val="24"/>
          <w:lang w:eastAsia="lt-LT"/>
        </w:rPr>
        <w:drawing>
          <wp:anchor distT="0" distB="0" distL="114300" distR="114300" simplePos="0" relativeHeight="251659264" behindDoc="0" locked="0" layoutInCell="1" allowOverlap="1" wp14:anchorId="7C87A63D" wp14:editId="5BADE6A7">
            <wp:simplePos x="0" y="0"/>
            <wp:positionH relativeFrom="column">
              <wp:posOffset>74295</wp:posOffset>
            </wp:positionH>
            <wp:positionV relativeFrom="paragraph">
              <wp:posOffset>64135</wp:posOffset>
            </wp:positionV>
            <wp:extent cx="1095375" cy="1238250"/>
            <wp:effectExtent l="0" t="0" r="9525" b="0"/>
            <wp:wrapNone/>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95375" cy="123825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lt-LT"/>
        </w:rPr>
        <w:drawing>
          <wp:anchor distT="0" distB="0" distL="114300" distR="114300" simplePos="0" relativeHeight="251658240" behindDoc="0" locked="0" layoutInCell="1" allowOverlap="1" wp14:anchorId="3B71EE79" wp14:editId="3EC96CAF">
            <wp:simplePos x="0" y="0"/>
            <wp:positionH relativeFrom="margin">
              <wp:posOffset>1274445</wp:posOffset>
            </wp:positionH>
            <wp:positionV relativeFrom="paragraph">
              <wp:posOffset>64135</wp:posOffset>
            </wp:positionV>
            <wp:extent cx="4210050" cy="1257300"/>
            <wp:effectExtent l="0" t="0" r="0" b="0"/>
            <wp:wrapNone/>
            <wp:docPr id="2" name="Paveikslėlis 2" descr="Image result for lietuvos kaimo plėtros program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lietuvos kaimo plėtros programa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10050" cy="12573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noProof/>
          <w:sz w:val="24"/>
          <w:szCs w:val="24"/>
          <w:lang w:eastAsia="lt-LT"/>
        </w:rPr>
        <w:drawing>
          <wp:anchor distT="0" distB="0" distL="114300" distR="114300" simplePos="0" relativeHeight="251660288" behindDoc="0" locked="0" layoutInCell="1" allowOverlap="1" wp14:anchorId="5E0282AD" wp14:editId="2CEBC76F">
            <wp:simplePos x="0" y="0"/>
            <wp:positionH relativeFrom="margin">
              <wp:posOffset>5532119</wp:posOffset>
            </wp:positionH>
            <wp:positionV relativeFrom="paragraph">
              <wp:posOffset>6985</wp:posOffset>
            </wp:positionV>
            <wp:extent cx="1038225" cy="1323975"/>
            <wp:effectExtent l="0" t="0" r="9525" b="9525"/>
            <wp:wrapNone/>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8225" cy="1323975"/>
                    </a:xfrm>
                    <a:prstGeom prst="rect">
                      <a:avLst/>
                    </a:prstGeom>
                    <a:noFill/>
                  </pic:spPr>
                </pic:pic>
              </a:graphicData>
            </a:graphic>
            <wp14:sizeRelH relativeFrom="margin">
              <wp14:pctWidth>0</wp14:pctWidth>
            </wp14:sizeRelH>
            <wp14:sizeRelV relativeFrom="margin">
              <wp14:pctHeight>0</wp14:pctHeight>
            </wp14:sizeRelV>
          </wp:anchor>
        </w:drawing>
      </w:r>
      <w:r w:rsidR="004210B8">
        <w:rPr>
          <w:rFonts w:ascii="Times New Roman" w:eastAsia="Times New Roman" w:hAnsi="Times New Roman" w:cs="Times New Roman"/>
          <w:sz w:val="24"/>
          <w:szCs w:val="24"/>
          <w:lang w:eastAsia="lt-LT"/>
        </w:rPr>
        <w:tab/>
      </w:r>
      <w:r w:rsidR="004210B8">
        <w:rPr>
          <w:rFonts w:ascii="Times New Roman" w:eastAsia="Times New Roman" w:hAnsi="Times New Roman" w:cs="Times New Roman"/>
          <w:sz w:val="24"/>
          <w:szCs w:val="24"/>
          <w:lang w:eastAsia="lt-LT"/>
        </w:rPr>
        <w:tab/>
      </w:r>
    </w:p>
    <w:p w14:paraId="0F38C036" w14:textId="1A5F68A1" w:rsidR="00716FD3" w:rsidRPr="004210B8" w:rsidRDefault="004210B8" w:rsidP="004210B8">
      <w:pPr>
        <w:tabs>
          <w:tab w:val="left" w:pos="8340"/>
        </w:tabs>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r>
    </w:p>
    <w:tbl>
      <w:tblPr>
        <w:tblpPr w:leftFromText="180" w:rightFromText="180" w:vertAnchor="page" w:horzAnchor="margin" w:tblpY="2881"/>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75"/>
        <w:gridCol w:w="3653"/>
        <w:gridCol w:w="4703"/>
      </w:tblGrid>
      <w:tr w:rsidR="0021792B" w:rsidRPr="00517272" w14:paraId="2C6808C1" w14:textId="77777777" w:rsidTr="004210B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5B57C44" w14:textId="77777777" w:rsidR="00517272" w:rsidRPr="00517272" w:rsidRDefault="00517272" w:rsidP="004210B8">
            <w:pPr>
              <w:spacing w:after="0" w:line="240" w:lineRule="auto"/>
              <w:rPr>
                <w:rFonts w:ascii="Times New Roman" w:eastAsia="Times New Roman" w:hAnsi="Times New Roman" w:cs="Times New Roman"/>
                <w:sz w:val="24"/>
                <w:szCs w:val="24"/>
                <w:lang w:eastAsia="lt-LT"/>
              </w:rPr>
            </w:pPr>
            <w:bookmarkStart w:id="1" w:name="_Hlk530732304"/>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2E6D266E" w14:textId="577459D0" w:rsidR="00517272" w:rsidRPr="00AD0719" w:rsidRDefault="00AD0719" w:rsidP="00AD0719">
            <w:pPr>
              <w:spacing w:after="0" w:line="240" w:lineRule="auto"/>
              <w:jc w:val="center"/>
              <w:rPr>
                <w:rFonts w:ascii="Times New Roman" w:eastAsia="Times New Roman" w:hAnsi="Times New Roman" w:cs="Times New Roman"/>
                <w:b/>
                <w:sz w:val="24"/>
                <w:szCs w:val="24"/>
                <w:lang w:eastAsia="lt-LT"/>
              </w:rPr>
            </w:pPr>
            <w:r w:rsidRPr="00AD0719">
              <w:rPr>
                <w:rFonts w:ascii="Times New Roman" w:eastAsia="Times New Roman" w:hAnsi="Times New Roman" w:cs="Times New Roman"/>
                <w:b/>
                <w:sz w:val="24"/>
                <w:szCs w:val="24"/>
              </w:rPr>
              <w:t>„Joniškio rajono savivaldybės Jono Avyžiaus viešosios bibliotekos Stungių filialo ir Stungių kaimo bendruomenės pastato stogo remontas“</w:t>
            </w:r>
          </w:p>
        </w:tc>
      </w:tr>
      <w:tr w:rsidR="0021792B" w:rsidRPr="00517272" w14:paraId="0787FD69" w14:textId="77777777" w:rsidTr="004210B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2E248FD5" w14:textId="77777777" w:rsidR="004B7C9A" w:rsidRPr="00517272" w:rsidRDefault="004B7C9A" w:rsidP="004210B8">
            <w:pPr>
              <w:spacing w:after="0" w:line="240" w:lineRule="auto"/>
              <w:rPr>
                <w:rFonts w:ascii="Times New Roman" w:eastAsia="Times New Roman" w:hAnsi="Times New Roman" w:cs="Times New Roman"/>
                <w:b/>
                <w:bCs/>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7061DCC6" w14:textId="5FE75B79" w:rsidR="003E2825" w:rsidRDefault="004B7C9A" w:rsidP="00CF5EB3">
            <w:pPr>
              <w:spacing w:after="0" w:line="276" w:lineRule="auto"/>
              <w:jc w:val="both"/>
              <w:rPr>
                <w:rFonts w:ascii="Times New Roman" w:eastAsia="Times New Roman" w:hAnsi="Times New Roman" w:cs="Times New Roman"/>
                <w:sz w:val="24"/>
                <w:szCs w:val="24"/>
                <w:lang w:eastAsia="lt-LT"/>
              </w:rPr>
            </w:pPr>
            <w:r w:rsidRPr="00CF5EB3">
              <w:rPr>
                <w:rFonts w:ascii="Times New Roman" w:eastAsia="Times New Roman" w:hAnsi="Times New Roman" w:cs="Times New Roman"/>
                <w:sz w:val="24"/>
                <w:szCs w:val="24"/>
                <w:lang w:eastAsia="lt-LT"/>
              </w:rPr>
              <w:t>Lietuvos kaimo plėtros 2014–2020 metų programa</w:t>
            </w:r>
          </w:p>
          <w:p w14:paraId="4BAEAF4D" w14:textId="3CDC0638" w:rsidR="003E2825" w:rsidRPr="003E2825" w:rsidRDefault="00CF5EB3" w:rsidP="00CF5EB3">
            <w:pPr>
              <w:spacing w:after="0" w:line="240" w:lineRule="auto"/>
              <w:rPr>
                <w:rFonts w:ascii="Times New Roman" w:hAnsi="Times New Roman" w:cs="Times New Roman"/>
                <w:sz w:val="24"/>
                <w:szCs w:val="24"/>
              </w:rPr>
            </w:pPr>
            <w:r w:rsidRPr="00CF5EB3">
              <w:rPr>
                <w:rFonts w:ascii="Times New Roman" w:hAnsi="Times New Roman" w:cs="Times New Roman"/>
                <w:sz w:val="24"/>
                <w:szCs w:val="24"/>
              </w:rPr>
              <w:t>Joniškio rajono partnerystės vietos veiklos grupės teritorijos 2015-20</w:t>
            </w:r>
            <w:r>
              <w:rPr>
                <w:rFonts w:ascii="Times New Roman" w:hAnsi="Times New Roman" w:cs="Times New Roman"/>
                <w:sz w:val="24"/>
                <w:szCs w:val="24"/>
              </w:rPr>
              <w:t>23 m. vietos plėtros strategija</w:t>
            </w:r>
          </w:p>
        </w:tc>
      </w:tr>
      <w:tr w:rsidR="0021792B" w:rsidRPr="00517272" w14:paraId="04531F83" w14:textId="77777777" w:rsidTr="004210B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7114FDC" w14:textId="77777777" w:rsidR="00517272" w:rsidRPr="00517272" w:rsidRDefault="00517272" w:rsidP="004210B8">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3E314C91" w14:textId="77777777" w:rsidR="00517272" w:rsidRPr="00517272" w:rsidRDefault="00A1254A" w:rsidP="004210B8">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Joniškio rajono savivaldybės administracija</w:t>
            </w:r>
          </w:p>
        </w:tc>
      </w:tr>
      <w:tr w:rsidR="0021792B" w:rsidRPr="00517272" w14:paraId="72A50DB3" w14:textId="77777777" w:rsidTr="004210B8">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03EC86FC" w14:textId="77777777" w:rsidR="00517272" w:rsidRPr="00517272" w:rsidRDefault="00517272" w:rsidP="004210B8">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14:paraId="24033356" w14:textId="77777777" w:rsidR="00517272" w:rsidRPr="00517272" w:rsidRDefault="00517272" w:rsidP="004210B8">
            <w:pPr>
              <w:spacing w:after="0" w:line="240" w:lineRule="auto"/>
              <w:jc w:val="both"/>
              <w:rPr>
                <w:rFonts w:ascii="Times New Roman" w:eastAsia="Times New Roman" w:hAnsi="Times New Roman" w:cs="Times New Roman"/>
                <w:sz w:val="24"/>
                <w:szCs w:val="24"/>
                <w:lang w:eastAsia="lt-LT"/>
              </w:rPr>
            </w:pPr>
            <w:r w:rsidRPr="00517272">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tcPr>
          <w:p w14:paraId="29D53027" w14:textId="38C8773C" w:rsidR="00517272" w:rsidRPr="00E54EAF" w:rsidRDefault="00A1254A" w:rsidP="000D3670">
            <w:pPr>
              <w:spacing w:after="0" w:line="240" w:lineRule="auto"/>
              <w:jc w:val="both"/>
              <w:rPr>
                <w:rFonts w:ascii="Times New Roman" w:eastAsia="Times New Roman" w:hAnsi="Times New Roman" w:cs="Times New Roman"/>
                <w:sz w:val="24"/>
                <w:szCs w:val="24"/>
                <w:highlight w:val="yellow"/>
                <w:lang w:eastAsia="lt-LT"/>
              </w:rPr>
            </w:pPr>
            <w:r w:rsidRPr="000D3670">
              <w:rPr>
                <w:rFonts w:ascii="Times New Roman" w:hAnsi="Times New Roman" w:cs="Times New Roman"/>
                <w:sz w:val="24"/>
                <w:szCs w:val="24"/>
              </w:rPr>
              <w:t>20</w:t>
            </w:r>
            <w:r w:rsidR="00036BC2">
              <w:rPr>
                <w:rFonts w:ascii="Times New Roman" w:hAnsi="Times New Roman" w:cs="Times New Roman"/>
                <w:sz w:val="24"/>
                <w:szCs w:val="24"/>
              </w:rPr>
              <w:t>22</w:t>
            </w:r>
            <w:r w:rsidRPr="000D3670">
              <w:rPr>
                <w:rFonts w:ascii="Times New Roman" w:hAnsi="Times New Roman" w:cs="Times New Roman"/>
                <w:sz w:val="24"/>
                <w:szCs w:val="24"/>
              </w:rPr>
              <w:t xml:space="preserve"> m. </w:t>
            </w:r>
            <w:r w:rsidR="00036BC2">
              <w:rPr>
                <w:rFonts w:ascii="Times New Roman" w:hAnsi="Times New Roman" w:cs="Times New Roman"/>
                <w:sz w:val="24"/>
                <w:szCs w:val="24"/>
              </w:rPr>
              <w:t>birželio</w:t>
            </w:r>
            <w:r w:rsidR="000D3670" w:rsidRPr="000D3670">
              <w:rPr>
                <w:rFonts w:ascii="Times New Roman" w:hAnsi="Times New Roman" w:cs="Times New Roman"/>
                <w:sz w:val="24"/>
                <w:szCs w:val="24"/>
              </w:rPr>
              <w:t xml:space="preserve"> mėn.</w:t>
            </w:r>
          </w:p>
        </w:tc>
      </w:tr>
      <w:tr w:rsidR="0021792B" w:rsidRPr="00517272" w14:paraId="05164D61" w14:textId="77777777" w:rsidTr="004210B8">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10B7B72" w14:textId="77777777" w:rsidR="00517272" w:rsidRPr="00517272" w:rsidRDefault="00517272" w:rsidP="004210B8">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08BA226" w14:textId="77777777" w:rsidR="00517272" w:rsidRPr="00517272" w:rsidRDefault="00517272" w:rsidP="004210B8">
            <w:pPr>
              <w:spacing w:after="0" w:line="240" w:lineRule="auto"/>
              <w:jc w:val="both"/>
              <w:rPr>
                <w:rFonts w:ascii="Times New Roman" w:eastAsia="Times New Roman" w:hAnsi="Times New Roman" w:cs="Times New Roman"/>
                <w:sz w:val="24"/>
                <w:szCs w:val="24"/>
                <w:lang w:eastAsia="lt-LT"/>
              </w:rPr>
            </w:pPr>
            <w:r w:rsidRPr="00517272">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tcPr>
          <w:p w14:paraId="37D86E90" w14:textId="53FED311" w:rsidR="00517272" w:rsidRPr="00E54EAF" w:rsidRDefault="00A1254A" w:rsidP="000D3670">
            <w:pPr>
              <w:spacing w:after="0" w:line="240" w:lineRule="auto"/>
              <w:jc w:val="both"/>
              <w:rPr>
                <w:rFonts w:ascii="Times New Roman" w:eastAsia="Times New Roman" w:hAnsi="Times New Roman" w:cs="Times New Roman"/>
                <w:sz w:val="24"/>
                <w:szCs w:val="24"/>
                <w:highlight w:val="yellow"/>
                <w:lang w:eastAsia="lt-LT"/>
              </w:rPr>
            </w:pPr>
            <w:r w:rsidRPr="000D3670">
              <w:rPr>
                <w:rFonts w:ascii="Times New Roman" w:hAnsi="Times New Roman" w:cs="Times New Roman"/>
                <w:sz w:val="24"/>
                <w:szCs w:val="24"/>
              </w:rPr>
              <w:t>20</w:t>
            </w:r>
            <w:r w:rsidR="00036BC2">
              <w:rPr>
                <w:rFonts w:ascii="Times New Roman" w:hAnsi="Times New Roman" w:cs="Times New Roman"/>
                <w:sz w:val="24"/>
                <w:szCs w:val="24"/>
              </w:rPr>
              <w:t>24</w:t>
            </w:r>
            <w:r w:rsidRPr="000D3670">
              <w:rPr>
                <w:rFonts w:ascii="Times New Roman" w:hAnsi="Times New Roman" w:cs="Times New Roman"/>
                <w:sz w:val="24"/>
                <w:szCs w:val="24"/>
              </w:rPr>
              <w:t xml:space="preserve"> m. </w:t>
            </w:r>
            <w:r w:rsidR="000D3670" w:rsidRPr="000D3670">
              <w:rPr>
                <w:rFonts w:ascii="Times New Roman" w:hAnsi="Times New Roman" w:cs="Times New Roman"/>
                <w:sz w:val="24"/>
                <w:szCs w:val="24"/>
              </w:rPr>
              <w:t>birželio</w:t>
            </w:r>
            <w:r w:rsidRPr="000D3670">
              <w:rPr>
                <w:rFonts w:ascii="Times New Roman" w:hAnsi="Times New Roman" w:cs="Times New Roman"/>
                <w:sz w:val="24"/>
                <w:szCs w:val="24"/>
              </w:rPr>
              <w:t xml:space="preserve"> mėn.</w:t>
            </w:r>
          </w:p>
        </w:tc>
      </w:tr>
      <w:tr w:rsidR="0021792B" w:rsidRPr="00517272" w14:paraId="63616AB8" w14:textId="77777777" w:rsidTr="004210B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3A32528" w14:textId="77777777" w:rsidR="00517272" w:rsidRPr="00517272" w:rsidRDefault="00716FD3" w:rsidP="004210B8">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4D53BBB" w14:textId="645B4314" w:rsidR="00517272" w:rsidRPr="000D3670" w:rsidRDefault="00036BC2" w:rsidP="004210B8">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19.645,41</w:t>
            </w:r>
            <w:r w:rsidR="002B13E6">
              <w:rPr>
                <w:rFonts w:ascii="Times New Roman" w:eastAsia="Times New Roman" w:hAnsi="Times New Roman" w:cs="Times New Roman"/>
                <w:sz w:val="24"/>
                <w:szCs w:val="24"/>
                <w:lang w:eastAsia="lt-LT"/>
              </w:rPr>
              <w:t xml:space="preserve"> </w:t>
            </w:r>
            <w:r w:rsidR="000D3670" w:rsidRPr="000D3670">
              <w:rPr>
                <w:rFonts w:ascii="Times New Roman" w:eastAsia="Times New Roman" w:hAnsi="Times New Roman" w:cs="Times New Roman"/>
                <w:sz w:val="24"/>
                <w:szCs w:val="24"/>
                <w:lang w:eastAsia="lt-LT"/>
              </w:rPr>
              <w:t>Eur</w:t>
            </w:r>
          </w:p>
        </w:tc>
      </w:tr>
      <w:tr w:rsidR="0021792B" w:rsidRPr="00517272" w14:paraId="50015119" w14:textId="77777777" w:rsidTr="004210B8">
        <w:trPr>
          <w:trHeight w:val="596"/>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2B48035D" w14:textId="77777777" w:rsidR="00716FD3" w:rsidRPr="00716FD3" w:rsidRDefault="00716FD3" w:rsidP="004210B8">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04B5DD8E" w14:textId="0C4EAA2C" w:rsidR="00716FD3" w:rsidRPr="000D3670" w:rsidRDefault="00A1254A" w:rsidP="004210B8">
            <w:pPr>
              <w:spacing w:after="0" w:line="240" w:lineRule="auto"/>
              <w:jc w:val="both"/>
              <w:rPr>
                <w:rFonts w:ascii="Times New Roman" w:hAnsi="Times New Roman" w:cs="Times New Roman"/>
                <w:sz w:val="24"/>
                <w:szCs w:val="24"/>
                <w:highlight w:val="yellow"/>
              </w:rPr>
            </w:pPr>
            <w:r w:rsidRPr="000D3670">
              <w:rPr>
                <w:rFonts w:ascii="Times New Roman" w:hAnsi="Times New Roman" w:cs="Times New Roman"/>
                <w:sz w:val="24"/>
                <w:szCs w:val="24"/>
              </w:rPr>
              <w:t>Europos žemės</w:t>
            </w:r>
            <w:r w:rsidR="000D3670" w:rsidRPr="000D3670">
              <w:rPr>
                <w:rFonts w:ascii="Times New Roman" w:hAnsi="Times New Roman" w:cs="Times New Roman"/>
                <w:sz w:val="24"/>
                <w:szCs w:val="24"/>
              </w:rPr>
              <w:t xml:space="preserve"> ūkio fondo kaimo plėtrai lėšos, </w:t>
            </w:r>
            <w:r w:rsidRPr="000D3670">
              <w:rPr>
                <w:rFonts w:ascii="Times New Roman" w:hAnsi="Times New Roman" w:cs="Times New Roman"/>
                <w:sz w:val="24"/>
                <w:szCs w:val="24"/>
              </w:rPr>
              <w:t>Lietu</w:t>
            </w:r>
            <w:r w:rsidR="000D3670" w:rsidRPr="000D3670">
              <w:rPr>
                <w:rFonts w:ascii="Times New Roman" w:hAnsi="Times New Roman" w:cs="Times New Roman"/>
                <w:sz w:val="24"/>
                <w:szCs w:val="24"/>
              </w:rPr>
              <w:t xml:space="preserve">vos valstybės biudžeto lėšos ir </w:t>
            </w:r>
            <w:r w:rsidRPr="000D3670">
              <w:rPr>
                <w:rFonts w:ascii="Times New Roman" w:hAnsi="Times New Roman" w:cs="Times New Roman"/>
                <w:sz w:val="24"/>
                <w:szCs w:val="24"/>
              </w:rPr>
              <w:t>Joniškio rajono savivaldybės biudžeto lėšos</w:t>
            </w:r>
          </w:p>
        </w:tc>
      </w:tr>
      <w:tr w:rsidR="0021792B" w:rsidRPr="00517272" w14:paraId="7A6E9331" w14:textId="77777777" w:rsidTr="004210B8">
        <w:trPr>
          <w:tblCellSpacing w:w="15" w:type="dxa"/>
        </w:trPr>
        <w:tc>
          <w:tcPr>
            <w:tcW w:w="0" w:type="auto"/>
            <w:tcBorders>
              <w:top w:val="outset" w:sz="6" w:space="0" w:color="auto"/>
              <w:left w:val="outset" w:sz="6" w:space="0" w:color="auto"/>
              <w:bottom w:val="outset" w:sz="6" w:space="0" w:color="auto"/>
              <w:right w:val="outset" w:sz="6" w:space="0" w:color="auto"/>
            </w:tcBorders>
          </w:tcPr>
          <w:p w14:paraId="5D9114FB" w14:textId="77777777" w:rsidR="001928B5" w:rsidRPr="001928B5" w:rsidRDefault="001928B5" w:rsidP="004210B8">
            <w:pPr>
              <w:spacing w:after="0" w:line="240" w:lineRule="auto"/>
              <w:rPr>
                <w:rFonts w:ascii="Times New Roman" w:eastAsia="Times New Roman" w:hAnsi="Times New Roman" w:cs="Times New Roman"/>
                <w:b/>
                <w:bCs/>
                <w:sz w:val="24"/>
                <w:szCs w:val="24"/>
                <w:lang w:eastAsia="lt-LT"/>
              </w:rPr>
            </w:pPr>
            <w:r w:rsidRPr="001928B5">
              <w:rPr>
                <w:rFonts w:ascii="Times New Roman" w:eastAsia="Times New Roman" w:hAnsi="Times New Roman" w:cs="Times New Roman"/>
                <w:b/>
                <w:bCs/>
                <w:iCs/>
                <w:sz w:val="24"/>
                <w:szCs w:val="24"/>
                <w:lang w:eastAsia="lt-LT"/>
              </w:rPr>
              <w:t>Projekto tikslas</w:t>
            </w:r>
            <w:r>
              <w:rPr>
                <w:rFonts w:ascii="Times New Roman" w:eastAsia="Times New Roman" w:hAnsi="Times New Roman" w:cs="Times New Roman"/>
                <w:b/>
                <w:bCs/>
                <w:i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21DEC66A" w14:textId="5589AEBA" w:rsidR="001928B5" w:rsidRDefault="00036BC2" w:rsidP="00E54EAF">
            <w:pPr>
              <w:spacing w:after="0" w:line="240" w:lineRule="auto"/>
              <w:jc w:val="both"/>
              <w:rPr>
                <w:rFonts w:ascii="Times New Roman" w:eastAsia="Times New Roman" w:hAnsi="Times New Roman" w:cs="Times New Roman"/>
                <w:bCs/>
                <w:sz w:val="24"/>
                <w:szCs w:val="24"/>
                <w:lang w:eastAsia="lt-LT"/>
              </w:rPr>
            </w:pPr>
            <w:r w:rsidRPr="00036BC2">
              <w:rPr>
                <w:rFonts w:ascii="Times New Roman" w:eastAsia="Times New Roman" w:hAnsi="Times New Roman" w:cs="Times New Roman"/>
                <w:bCs/>
                <w:sz w:val="24"/>
                <w:szCs w:val="24"/>
                <w:lang w:eastAsia="lt-LT"/>
              </w:rPr>
              <w:t>Atlikti Joniškio rajono savivaldybės Jono Avyžiaus viešosios bibliotekos Stungių filialo ir Stungių kaimo bendruomenės pastato stogo remontą, siekiant atnaujinti viešojo pastato infrastruktūrą ir padidinti gyvenamosios vietovės patrauklumą.</w:t>
            </w:r>
          </w:p>
        </w:tc>
      </w:tr>
      <w:tr w:rsidR="0021792B" w:rsidRPr="00517272" w14:paraId="1DC8E2C0" w14:textId="77777777" w:rsidTr="000D3670">
        <w:trPr>
          <w:trHeight w:val="449"/>
          <w:tblCellSpacing w:w="15" w:type="dxa"/>
        </w:trPr>
        <w:tc>
          <w:tcPr>
            <w:tcW w:w="0" w:type="auto"/>
            <w:tcBorders>
              <w:top w:val="outset" w:sz="6" w:space="0" w:color="auto"/>
              <w:left w:val="outset" w:sz="6" w:space="0" w:color="auto"/>
              <w:bottom w:val="outset" w:sz="6" w:space="0" w:color="auto"/>
              <w:right w:val="outset" w:sz="6" w:space="0" w:color="auto"/>
            </w:tcBorders>
          </w:tcPr>
          <w:p w14:paraId="7F11B1F6" w14:textId="77777777" w:rsidR="001928B5" w:rsidRPr="001928B5" w:rsidRDefault="001928B5" w:rsidP="004210B8">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07181F0D" w14:textId="77777777" w:rsidR="00036BC2" w:rsidRPr="00036BC2" w:rsidRDefault="00036BC2" w:rsidP="00036BC2">
            <w:pPr>
              <w:spacing w:after="0" w:line="240" w:lineRule="auto"/>
              <w:jc w:val="both"/>
              <w:rPr>
                <w:rFonts w:ascii="Times New Roman" w:eastAsia="Times New Roman" w:hAnsi="Times New Roman" w:cs="Times New Roman"/>
                <w:sz w:val="24"/>
                <w:szCs w:val="24"/>
                <w:lang w:eastAsia="lt-LT"/>
              </w:rPr>
            </w:pPr>
            <w:r w:rsidRPr="00036BC2">
              <w:rPr>
                <w:rFonts w:ascii="Times New Roman" w:eastAsia="Times New Roman" w:hAnsi="Times New Roman" w:cs="Times New Roman"/>
                <w:sz w:val="24"/>
                <w:szCs w:val="24"/>
                <w:lang w:eastAsia="lt-LT"/>
              </w:rPr>
              <w:t>Siekiant įgyvendinti vietos projekto uždavinius, bus vykdomos tokios veiklos:</w:t>
            </w:r>
          </w:p>
          <w:p w14:paraId="436BE4DA" w14:textId="77777777" w:rsidR="00036BC2" w:rsidRPr="00036BC2" w:rsidRDefault="00036BC2" w:rsidP="00036BC2">
            <w:pPr>
              <w:spacing w:after="0" w:line="240" w:lineRule="auto"/>
              <w:jc w:val="both"/>
              <w:rPr>
                <w:rFonts w:ascii="Times New Roman" w:eastAsia="Times New Roman" w:hAnsi="Times New Roman" w:cs="Times New Roman"/>
                <w:sz w:val="24"/>
                <w:szCs w:val="24"/>
                <w:lang w:eastAsia="lt-LT"/>
              </w:rPr>
            </w:pPr>
            <w:r w:rsidRPr="00036BC2">
              <w:rPr>
                <w:rFonts w:ascii="Times New Roman" w:eastAsia="Times New Roman" w:hAnsi="Times New Roman" w:cs="Times New Roman"/>
                <w:sz w:val="24"/>
                <w:szCs w:val="24"/>
                <w:lang w:eastAsia="lt-LT"/>
              </w:rPr>
              <w:t xml:space="preserve">1) Atliktas Joniškio rajono savivaldybės Jono Avyžiaus viešosios bibliotekos Stungių filialo ir Stungių kaimo bendruomenės pastato stogo remontas. Už šios veiklos vykdymą atsakinga Joniškio rajono savivaldybės administracija, turinti didelę patirtį infrastruktūros ir kt. projektų valdyme. Gavus finansavimą bus paskirti atsakingi darbuotojai, kurie vykdys projekto administravimą, pirks paslaugas, koordinuos rangos darbų ir kitų projekto veiklų atlikimą, teiks mokėjimo prašymus ir ataskaitas. </w:t>
            </w:r>
          </w:p>
          <w:p w14:paraId="1EFE5328" w14:textId="1D3762B4" w:rsidR="00DC0C0E" w:rsidRPr="00C96F76" w:rsidRDefault="00036BC2" w:rsidP="00036BC2">
            <w:pPr>
              <w:spacing w:after="0" w:line="240" w:lineRule="auto"/>
              <w:jc w:val="both"/>
              <w:rPr>
                <w:rFonts w:ascii="Times New Roman" w:eastAsia="Times New Roman" w:hAnsi="Times New Roman" w:cs="Times New Roman"/>
                <w:sz w:val="24"/>
                <w:szCs w:val="24"/>
                <w:lang w:eastAsia="lt-LT"/>
              </w:rPr>
            </w:pPr>
            <w:r w:rsidRPr="00036BC2">
              <w:rPr>
                <w:rFonts w:ascii="Times New Roman" w:eastAsia="Times New Roman" w:hAnsi="Times New Roman" w:cs="Times New Roman"/>
                <w:sz w:val="24"/>
                <w:szCs w:val="24"/>
                <w:lang w:eastAsia="lt-LT"/>
              </w:rPr>
              <w:t>2) Siekiant didinti kaimo gyventojų užimtumą ir verslumą, projekto metu bus organizuojamos ir vykdomos edukacinės veiklos, orientuotos į Stungių kaimo gyventojų kūrybiškumo ir saviraiškos ugdymą, kultūrinio gyvenimo įvairovę, verslumo ugdymą.</w:t>
            </w:r>
          </w:p>
        </w:tc>
      </w:tr>
      <w:tr w:rsidR="0021792B" w:rsidRPr="00517272" w14:paraId="50FCBD95" w14:textId="77777777" w:rsidTr="004210B8">
        <w:trPr>
          <w:tblCellSpacing w:w="15" w:type="dxa"/>
        </w:trPr>
        <w:tc>
          <w:tcPr>
            <w:tcW w:w="0" w:type="auto"/>
            <w:tcBorders>
              <w:top w:val="outset" w:sz="6" w:space="0" w:color="auto"/>
              <w:left w:val="outset" w:sz="6" w:space="0" w:color="auto"/>
              <w:bottom w:val="outset" w:sz="6" w:space="0" w:color="auto"/>
              <w:right w:val="outset" w:sz="6" w:space="0" w:color="auto"/>
            </w:tcBorders>
          </w:tcPr>
          <w:p w14:paraId="3EAFA296" w14:textId="77777777" w:rsidR="001928B5" w:rsidRPr="0021792B" w:rsidRDefault="001928B5" w:rsidP="004210B8">
            <w:pPr>
              <w:spacing w:after="0" w:line="240" w:lineRule="auto"/>
              <w:rPr>
                <w:rFonts w:ascii="Times New Roman" w:eastAsia="Times New Roman" w:hAnsi="Times New Roman" w:cs="Times New Roman"/>
                <w:b/>
                <w:sz w:val="24"/>
                <w:szCs w:val="24"/>
                <w:lang w:eastAsia="lt-LT"/>
              </w:rPr>
            </w:pPr>
            <w:r w:rsidRPr="0021792B">
              <w:rPr>
                <w:rFonts w:ascii="Times New Roman" w:eastAsia="Times New Roman" w:hAnsi="Times New Roman" w:cs="Times New Roman"/>
                <w:b/>
                <w:sz w:val="24"/>
                <w:szCs w:val="24"/>
                <w:lang w:eastAsia="lt-LT"/>
              </w:rPr>
              <w:t>Projekto rezultatas:</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2E280962" w14:textId="3B209DE5" w:rsidR="001928B5" w:rsidRPr="00036BC2" w:rsidRDefault="00036BC2" w:rsidP="00036BC2">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Atlikus </w:t>
            </w:r>
            <w:r w:rsidRPr="00036BC2">
              <w:rPr>
                <w:rFonts w:ascii="Times New Roman" w:eastAsia="Times New Roman" w:hAnsi="Times New Roman" w:cs="Times New Roman"/>
                <w:sz w:val="24"/>
                <w:szCs w:val="24"/>
                <w:lang w:eastAsia="lt-LT"/>
              </w:rPr>
              <w:t xml:space="preserve">Joniškio rajono savivaldybės Jono Avyžiaus viešosios bibliotekos Stungių filialo ir Stungių kaimo bendruomenės </w:t>
            </w:r>
            <w:r>
              <w:rPr>
                <w:rFonts w:ascii="Times New Roman" w:eastAsia="Times New Roman" w:hAnsi="Times New Roman" w:cs="Times New Roman"/>
                <w:sz w:val="24"/>
                <w:szCs w:val="24"/>
                <w:lang w:eastAsia="lt-LT"/>
              </w:rPr>
              <w:t>pastato stogo remontą, bus atnaujinta viešojo pastato infrastruktūra ir padidintas</w:t>
            </w:r>
            <w:r w:rsidRPr="00036BC2">
              <w:rPr>
                <w:rFonts w:ascii="Times New Roman" w:eastAsia="Times New Roman" w:hAnsi="Times New Roman" w:cs="Times New Roman"/>
                <w:sz w:val="24"/>
                <w:szCs w:val="24"/>
                <w:lang w:eastAsia="lt-LT"/>
              </w:rPr>
              <w:t xml:space="preserve"> gy</w:t>
            </w:r>
            <w:r>
              <w:rPr>
                <w:rFonts w:ascii="Times New Roman" w:eastAsia="Times New Roman" w:hAnsi="Times New Roman" w:cs="Times New Roman"/>
                <w:sz w:val="24"/>
                <w:szCs w:val="24"/>
                <w:lang w:eastAsia="lt-LT"/>
              </w:rPr>
              <w:t>venamosios vietovės patrauklumas.</w:t>
            </w:r>
          </w:p>
        </w:tc>
      </w:tr>
      <w:bookmarkEnd w:id="1"/>
    </w:tbl>
    <w:p w14:paraId="0B01D3D3" w14:textId="77777777" w:rsidR="000E2661" w:rsidRDefault="000E2661" w:rsidP="00517272">
      <w:pPr>
        <w:spacing w:after="0" w:line="240" w:lineRule="auto"/>
        <w:jc w:val="both"/>
        <w:rPr>
          <w:rFonts w:ascii="Times New Roman" w:eastAsia="Times New Roman" w:hAnsi="Times New Roman" w:cs="Times New Roman"/>
          <w:sz w:val="24"/>
          <w:szCs w:val="24"/>
          <w:lang w:eastAsia="lt-LT"/>
        </w:rPr>
      </w:pPr>
    </w:p>
    <w:tbl>
      <w:tblPr>
        <w:tblW w:w="1034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77"/>
        <w:gridCol w:w="8363"/>
      </w:tblGrid>
      <w:tr w:rsidR="000E2661" w:rsidRPr="00517272" w14:paraId="5EEF41D1" w14:textId="77777777" w:rsidTr="002B296C">
        <w:trPr>
          <w:trHeight w:val="889"/>
          <w:tblCellSpacing w:w="15" w:type="dxa"/>
        </w:trPr>
        <w:tc>
          <w:tcPr>
            <w:tcW w:w="1932" w:type="dxa"/>
            <w:tcBorders>
              <w:top w:val="outset" w:sz="6" w:space="0" w:color="auto"/>
              <w:left w:val="outset" w:sz="6" w:space="0" w:color="auto"/>
              <w:bottom w:val="outset" w:sz="6" w:space="0" w:color="auto"/>
              <w:right w:val="outset" w:sz="6" w:space="0" w:color="auto"/>
            </w:tcBorders>
            <w:vAlign w:val="center"/>
            <w:hideMark/>
          </w:tcPr>
          <w:p w14:paraId="6027FF32" w14:textId="77777777" w:rsidR="000E2661" w:rsidRPr="00517272" w:rsidRDefault="000E2661" w:rsidP="00EB6FED">
            <w:pPr>
              <w:spacing w:after="0" w:line="240" w:lineRule="auto"/>
              <w:rPr>
                <w:rFonts w:ascii="Times New Roman" w:eastAsia="Times New Roman" w:hAnsi="Times New Roman" w:cs="Times New Roman"/>
                <w:sz w:val="24"/>
                <w:szCs w:val="24"/>
                <w:lang w:eastAsia="lt-LT"/>
              </w:rPr>
            </w:pPr>
            <w:bookmarkStart w:id="2" w:name="_Hlk530732528"/>
            <w:r w:rsidRPr="00517272">
              <w:rPr>
                <w:rFonts w:ascii="Times New Roman" w:eastAsia="Times New Roman" w:hAnsi="Times New Roman" w:cs="Times New Roman"/>
                <w:b/>
                <w:bCs/>
                <w:sz w:val="24"/>
                <w:szCs w:val="24"/>
                <w:lang w:eastAsia="lt-LT"/>
              </w:rPr>
              <w:t>Asmuo kontaktams:</w:t>
            </w:r>
          </w:p>
        </w:tc>
        <w:tc>
          <w:tcPr>
            <w:tcW w:w="8318" w:type="dxa"/>
            <w:tcBorders>
              <w:top w:val="outset" w:sz="6" w:space="0" w:color="auto"/>
              <w:left w:val="outset" w:sz="6" w:space="0" w:color="auto"/>
              <w:bottom w:val="outset" w:sz="6" w:space="0" w:color="auto"/>
              <w:right w:val="outset" w:sz="6" w:space="0" w:color="auto"/>
            </w:tcBorders>
            <w:vAlign w:val="center"/>
            <w:hideMark/>
          </w:tcPr>
          <w:p w14:paraId="410B05EE" w14:textId="59010C45" w:rsidR="000E2661" w:rsidRPr="00517272" w:rsidRDefault="00E54EAF" w:rsidP="002B296C">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Eglė Vilčiausk</w:t>
            </w:r>
            <w:r w:rsidR="005760D6">
              <w:rPr>
                <w:rFonts w:ascii="Times New Roman" w:eastAsia="Times New Roman" w:hAnsi="Times New Roman" w:cs="Times New Roman"/>
                <w:sz w:val="24"/>
                <w:szCs w:val="24"/>
                <w:lang w:eastAsia="lt-LT"/>
              </w:rPr>
              <w:t>ienė</w:t>
            </w:r>
            <w:r w:rsidR="000E2661" w:rsidRPr="00517272">
              <w:rPr>
                <w:rFonts w:ascii="Times New Roman" w:eastAsia="Times New Roman" w:hAnsi="Times New Roman" w:cs="Times New Roman"/>
                <w:sz w:val="24"/>
                <w:szCs w:val="24"/>
                <w:lang w:eastAsia="lt-LT"/>
              </w:rPr>
              <w:t xml:space="preserve">, </w:t>
            </w:r>
            <w:r w:rsidR="000E2661">
              <w:rPr>
                <w:rFonts w:ascii="Times New Roman" w:eastAsia="Times New Roman" w:hAnsi="Times New Roman" w:cs="Times New Roman"/>
                <w:sz w:val="24"/>
                <w:szCs w:val="24"/>
                <w:lang w:eastAsia="lt-LT"/>
              </w:rPr>
              <w:t>Joniškio</w:t>
            </w:r>
            <w:r w:rsidR="000E2661" w:rsidRPr="00517272">
              <w:rPr>
                <w:rFonts w:ascii="Times New Roman" w:eastAsia="Times New Roman" w:hAnsi="Times New Roman" w:cs="Times New Roman"/>
                <w:sz w:val="24"/>
                <w:szCs w:val="24"/>
                <w:lang w:eastAsia="lt-LT"/>
              </w:rPr>
              <w:t xml:space="preserve"> rajon</w:t>
            </w:r>
            <w:r w:rsidR="00491E14">
              <w:rPr>
                <w:rFonts w:ascii="Times New Roman" w:eastAsia="Times New Roman" w:hAnsi="Times New Roman" w:cs="Times New Roman"/>
                <w:sz w:val="24"/>
                <w:szCs w:val="24"/>
                <w:lang w:eastAsia="lt-LT"/>
              </w:rPr>
              <w:t xml:space="preserve">o savivaldybės administracijos </w:t>
            </w:r>
            <w:r w:rsidR="004B5E44">
              <w:rPr>
                <w:rFonts w:ascii="Times New Roman" w:eastAsia="Times New Roman" w:hAnsi="Times New Roman" w:cs="Times New Roman"/>
                <w:sz w:val="24"/>
                <w:szCs w:val="24"/>
                <w:lang w:eastAsia="lt-LT"/>
              </w:rPr>
              <w:t>Ekonominės plėtros ir investicijų</w:t>
            </w:r>
            <w:r w:rsidR="000E2661" w:rsidRPr="00517272">
              <w:rPr>
                <w:rFonts w:ascii="Times New Roman" w:eastAsia="Times New Roman" w:hAnsi="Times New Roman" w:cs="Times New Roman"/>
                <w:sz w:val="24"/>
                <w:szCs w:val="24"/>
                <w:lang w:eastAsia="lt-LT"/>
              </w:rPr>
              <w:t xml:space="preserve"> </w:t>
            </w:r>
            <w:r w:rsidR="000E2661" w:rsidRPr="005760D6">
              <w:rPr>
                <w:rFonts w:ascii="Times New Roman" w:eastAsia="Times New Roman" w:hAnsi="Times New Roman" w:cs="Times New Roman"/>
                <w:sz w:val="24"/>
                <w:szCs w:val="24"/>
                <w:lang w:eastAsia="lt-LT"/>
              </w:rPr>
              <w:t>skyriaus vyr</w:t>
            </w:r>
            <w:r w:rsidR="00667408">
              <w:rPr>
                <w:rFonts w:ascii="Times New Roman" w:eastAsia="Times New Roman" w:hAnsi="Times New Roman" w:cs="Times New Roman"/>
                <w:sz w:val="24"/>
                <w:szCs w:val="24"/>
                <w:lang w:eastAsia="lt-LT"/>
              </w:rPr>
              <w:t>iausioji</w:t>
            </w:r>
            <w:r w:rsidR="000E2661" w:rsidRPr="005760D6">
              <w:rPr>
                <w:rFonts w:ascii="Times New Roman" w:eastAsia="Times New Roman" w:hAnsi="Times New Roman" w:cs="Times New Roman"/>
                <w:sz w:val="24"/>
                <w:szCs w:val="24"/>
                <w:lang w:eastAsia="lt-LT"/>
              </w:rPr>
              <w:t xml:space="preserve"> specialistė</w:t>
            </w:r>
            <w:r w:rsidR="000E2661" w:rsidRPr="00517272">
              <w:rPr>
                <w:rFonts w:ascii="Times New Roman" w:eastAsia="Times New Roman" w:hAnsi="Times New Roman" w:cs="Times New Roman"/>
                <w:sz w:val="24"/>
                <w:szCs w:val="24"/>
                <w:lang w:eastAsia="lt-LT"/>
              </w:rPr>
              <w:t>, tel. (8 42</w:t>
            </w:r>
            <w:r w:rsidR="000E2661">
              <w:rPr>
                <w:rFonts w:ascii="Times New Roman" w:eastAsia="Times New Roman" w:hAnsi="Times New Roman" w:cs="Times New Roman"/>
                <w:sz w:val="24"/>
                <w:szCs w:val="24"/>
                <w:lang w:eastAsia="lt-LT"/>
              </w:rPr>
              <w:t>6</w:t>
            </w:r>
            <w:r w:rsidR="000E2661" w:rsidRPr="00517272">
              <w:rPr>
                <w:rFonts w:ascii="Times New Roman" w:eastAsia="Times New Roman" w:hAnsi="Times New Roman" w:cs="Times New Roman"/>
                <w:sz w:val="24"/>
                <w:szCs w:val="24"/>
                <w:lang w:eastAsia="lt-LT"/>
              </w:rPr>
              <w:t xml:space="preserve">) </w:t>
            </w:r>
            <w:r w:rsidR="004B5E44">
              <w:rPr>
                <w:rFonts w:ascii="Times New Roman" w:eastAsia="Times New Roman" w:hAnsi="Times New Roman" w:cs="Times New Roman"/>
                <w:sz w:val="24"/>
                <w:szCs w:val="24"/>
                <w:lang w:eastAsia="lt-LT"/>
              </w:rPr>
              <w:t>52 091</w:t>
            </w:r>
            <w:r w:rsidR="00491E14">
              <w:rPr>
                <w:rFonts w:ascii="Times New Roman" w:eastAsia="Times New Roman" w:hAnsi="Times New Roman" w:cs="Times New Roman"/>
                <w:sz w:val="24"/>
                <w:szCs w:val="24"/>
                <w:lang w:eastAsia="lt-LT"/>
              </w:rPr>
              <w:t xml:space="preserve">, el. paštas </w:t>
            </w:r>
            <w:hyperlink r:id="rId9" w:history="1">
              <w:r w:rsidRPr="001610E5">
                <w:rPr>
                  <w:rStyle w:val="Hipersaitas"/>
                  <w:rFonts w:ascii="Times New Roman" w:eastAsia="Times New Roman" w:hAnsi="Times New Roman" w:cs="Times New Roman"/>
                  <w:sz w:val="24"/>
                  <w:szCs w:val="24"/>
                  <w:lang w:eastAsia="lt-LT"/>
                </w:rPr>
                <w:t>egle.vilciauskiene@joniskis.lt</w:t>
              </w:r>
            </w:hyperlink>
          </w:p>
        </w:tc>
      </w:tr>
      <w:bookmarkEnd w:id="2"/>
    </w:tbl>
    <w:p w14:paraId="1BBCDE46" w14:textId="77777777" w:rsidR="00394DB8" w:rsidRDefault="00394DB8">
      <w:pPr>
        <w:rPr>
          <w:rFonts w:ascii="Times New Roman" w:eastAsia="Times New Roman" w:hAnsi="Times New Roman" w:cs="Times New Roman"/>
          <w:sz w:val="24"/>
          <w:szCs w:val="24"/>
          <w:lang w:eastAsia="lt-LT"/>
        </w:rPr>
      </w:pPr>
    </w:p>
    <w:sectPr w:rsidR="00394DB8" w:rsidSect="004210B8">
      <w:pgSz w:w="11906" w:h="16838"/>
      <w:pgMar w:top="709" w:right="566" w:bottom="1134" w:left="993"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9FF4D1B"/>
    <w:multiLevelType w:val="multilevel"/>
    <w:tmpl w:val="B50E5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A1424CE"/>
    <w:multiLevelType w:val="hybridMultilevel"/>
    <w:tmpl w:val="6658DD14"/>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B2435C4"/>
    <w:multiLevelType w:val="hybridMultilevel"/>
    <w:tmpl w:val="C1DA827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DC33B03"/>
    <w:multiLevelType w:val="multilevel"/>
    <w:tmpl w:val="58B6D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6"/>
  </w:num>
  <w:num w:numId="3">
    <w:abstractNumId w:val="4"/>
  </w:num>
  <w:num w:numId="4">
    <w:abstractNumId w:val="0"/>
  </w:num>
  <w:num w:numId="5">
    <w:abstractNumId w:val="8"/>
  </w:num>
  <w:num w:numId="6">
    <w:abstractNumId w:val="11"/>
  </w:num>
  <w:num w:numId="7">
    <w:abstractNumId w:val="1"/>
  </w:num>
  <w:num w:numId="8">
    <w:abstractNumId w:val="2"/>
  </w:num>
  <w:num w:numId="9">
    <w:abstractNumId w:val="5"/>
  </w:num>
  <w:num w:numId="10">
    <w:abstractNumId w:val="10"/>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272"/>
    <w:rsid w:val="0001285D"/>
    <w:rsid w:val="00021A6B"/>
    <w:rsid w:val="00036BC2"/>
    <w:rsid w:val="00051542"/>
    <w:rsid w:val="0007173C"/>
    <w:rsid w:val="00093EF7"/>
    <w:rsid w:val="000D3670"/>
    <w:rsid w:val="000E2661"/>
    <w:rsid w:val="00133B7D"/>
    <w:rsid w:val="00162A33"/>
    <w:rsid w:val="001928B5"/>
    <w:rsid w:val="001F0CEB"/>
    <w:rsid w:val="0021792B"/>
    <w:rsid w:val="002254A3"/>
    <w:rsid w:val="00282473"/>
    <w:rsid w:val="00287091"/>
    <w:rsid w:val="002B13E6"/>
    <w:rsid w:val="002B296C"/>
    <w:rsid w:val="002C25FE"/>
    <w:rsid w:val="002E5095"/>
    <w:rsid w:val="00353F5F"/>
    <w:rsid w:val="00394DB8"/>
    <w:rsid w:val="003A5A39"/>
    <w:rsid w:val="003E2825"/>
    <w:rsid w:val="004210B8"/>
    <w:rsid w:val="00426249"/>
    <w:rsid w:val="00435572"/>
    <w:rsid w:val="00491E14"/>
    <w:rsid w:val="004A6A5B"/>
    <w:rsid w:val="004B5E44"/>
    <w:rsid w:val="004B7C9A"/>
    <w:rsid w:val="00517272"/>
    <w:rsid w:val="0053087E"/>
    <w:rsid w:val="005760D6"/>
    <w:rsid w:val="00576D8C"/>
    <w:rsid w:val="006118BE"/>
    <w:rsid w:val="00667408"/>
    <w:rsid w:val="006A4FC1"/>
    <w:rsid w:val="0070238D"/>
    <w:rsid w:val="00716FD3"/>
    <w:rsid w:val="00757D8F"/>
    <w:rsid w:val="00762D00"/>
    <w:rsid w:val="00790B91"/>
    <w:rsid w:val="007D3AE8"/>
    <w:rsid w:val="007E4213"/>
    <w:rsid w:val="00817F47"/>
    <w:rsid w:val="00846341"/>
    <w:rsid w:val="00871FCA"/>
    <w:rsid w:val="008757C4"/>
    <w:rsid w:val="00A059FD"/>
    <w:rsid w:val="00A1254A"/>
    <w:rsid w:val="00A91227"/>
    <w:rsid w:val="00A9459F"/>
    <w:rsid w:val="00AD0719"/>
    <w:rsid w:val="00B1620A"/>
    <w:rsid w:val="00B51AA0"/>
    <w:rsid w:val="00B62245"/>
    <w:rsid w:val="00BC5AD2"/>
    <w:rsid w:val="00C77522"/>
    <w:rsid w:val="00C96F76"/>
    <w:rsid w:val="00CA3A54"/>
    <w:rsid w:val="00CC2136"/>
    <w:rsid w:val="00CC405F"/>
    <w:rsid w:val="00CF5EB3"/>
    <w:rsid w:val="00D01FA6"/>
    <w:rsid w:val="00DC0C0E"/>
    <w:rsid w:val="00DD51E9"/>
    <w:rsid w:val="00DE4BF3"/>
    <w:rsid w:val="00E47BDE"/>
    <w:rsid w:val="00E54EAF"/>
    <w:rsid w:val="00E736FB"/>
    <w:rsid w:val="00EA1C1E"/>
    <w:rsid w:val="00EA40C5"/>
    <w:rsid w:val="00EA533F"/>
    <w:rsid w:val="00F64A13"/>
    <w:rsid w:val="00F8223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C859F"/>
  <w15:docId w15:val="{615DD795-601F-47D0-8ACA-114EBA513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62D00"/>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paragraph" w:styleId="Debesliotekstas">
    <w:name w:val="Balloon Text"/>
    <w:basedOn w:val="prastasis"/>
    <w:link w:val="DebesliotekstasDiagrama"/>
    <w:uiPriority w:val="99"/>
    <w:semiHidden/>
    <w:unhideWhenUsed/>
    <w:rsid w:val="00D01FA6"/>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D01F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545092091">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gle.vilciauskiene@joniski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248EA7-3269-4EAE-A857-FCAB2339E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1482</Words>
  <Characters>845</Characters>
  <Application>Microsoft Office Word</Application>
  <DocSecurity>0</DocSecurity>
  <Lines>7</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Joniškio rajono savivaldybė</Company>
  <LinksUpToDate>false</LinksUpToDate>
  <CharactersWithSpaces>2323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Egidija Daunorienė</dc:creator>
  <cp:lastModifiedBy>Eglė Vilčiauskienė</cp:lastModifiedBy>
  <cp:revision>2</cp:revision>
  <cp:lastPrinted>2021-08-17T07:55:00Z</cp:lastPrinted>
  <dcterms:created xsi:type="dcterms:W3CDTF">2022-06-09T10:15:00Z</dcterms:created>
  <dcterms:modified xsi:type="dcterms:W3CDTF">2022-06-09T10:15:00Z</dcterms:modified>
</cp:coreProperties>
</file>