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0F415" w14:textId="14EF7C97" w:rsidR="00394DB8" w:rsidRDefault="00CE1627" w:rsidP="0060191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E1627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28B5F6F" wp14:editId="1B28026D">
            <wp:extent cx="5145981" cy="4226560"/>
            <wp:effectExtent l="0" t="0" r="0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7791" cy="422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B353F" w14:textId="58C5DC04" w:rsidR="007704A7" w:rsidRDefault="007704A7" w:rsidP="0060191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3960"/>
        <w:gridCol w:w="4840"/>
      </w:tblGrid>
      <w:tr w:rsidR="007704A7" w:rsidRPr="007704A7" w14:paraId="7CB497C4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FCD01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8759A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>Žemės sklypo, esančio Joniškio m., Žemaičių g. 79 vystymas, įrengiant trūkstamą infrastruktūrą</w:t>
            </w:r>
          </w:p>
        </w:tc>
      </w:tr>
      <w:tr w:rsidR="007704A7" w:rsidRPr="007704A7" w14:paraId="608A8017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F401A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AEFB3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>Ekonomikos konkurencingumo didinimo programa</w:t>
            </w:r>
          </w:p>
        </w:tc>
      </w:tr>
      <w:tr w:rsidR="007704A7" w:rsidRPr="007704A7" w14:paraId="42A61B8B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0D8EF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F15D9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7704A7" w:rsidRPr="007704A7" w14:paraId="60F41341" w14:textId="77777777" w:rsidTr="00765B8C">
        <w:trPr>
          <w:tblCellSpacing w:w="15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B8B0B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22640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22576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>2021 m. spalio mėn.</w:t>
            </w:r>
          </w:p>
        </w:tc>
      </w:tr>
      <w:tr w:rsidR="007704A7" w:rsidRPr="007704A7" w14:paraId="4E59DF4B" w14:textId="77777777" w:rsidTr="00765B8C">
        <w:trPr>
          <w:tblCellSpacing w:w="15" w:type="dxa"/>
        </w:trPr>
        <w:tc>
          <w:tcPr>
            <w:tcW w:w="17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39A54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49B4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5948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>2023 m. birželio mėn.</w:t>
            </w:r>
          </w:p>
        </w:tc>
      </w:tr>
      <w:tr w:rsidR="007704A7" w:rsidRPr="007704A7" w14:paraId="6B63DB08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82CAA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66F97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70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330 000 </w:t>
            </w: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Eur.</w:t>
            </w:r>
          </w:p>
        </w:tc>
      </w:tr>
      <w:tr w:rsidR="007704A7" w:rsidRPr="007704A7" w14:paraId="1499143F" w14:textId="77777777" w:rsidTr="00765B8C">
        <w:trPr>
          <w:trHeight w:val="596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6A050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šaltiniai: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1182B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>Lietuvos Respublikos valstybės biudžeto ir Joniškio rajono savivaldybės biudžeto lėšos</w:t>
            </w:r>
          </w:p>
        </w:tc>
      </w:tr>
      <w:tr w:rsidR="007704A7" w:rsidRPr="007704A7" w14:paraId="7B2D1436" w14:textId="77777777" w:rsidTr="00765B8C">
        <w:trPr>
          <w:trHeight w:val="563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A7AA5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FE9E6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Investicinio žemės sklypo patrauklumo didinimas siekiant pritraukti potencialias investicijas ir kurti naujas darbo vietas. </w:t>
            </w:r>
          </w:p>
        </w:tc>
      </w:tr>
      <w:tr w:rsidR="007704A7" w:rsidRPr="007704A7" w14:paraId="5070A446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D5EE5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E33A8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Pagal parengtą techninę dokumentaciją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numatoma: 1) iki žemės sklypo ribos pastatyti lauko </w:t>
            </w: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inžinerini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us tinklus</w:t>
            </w: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(vandens tiekimo, buitinių nuotekų šalinimo, elektros energijos tiekimo)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2) </w:t>
            </w: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atli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kti d</w:t>
            </w: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alies žemės sklypo sutvarkymo darb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us</w:t>
            </w:r>
            <w:r w:rsidRPr="007704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704A7" w:rsidRPr="007704A7" w14:paraId="70B1B95D" w14:textId="77777777" w:rsidTr="00765B8C">
        <w:trPr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EF2B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60104" w14:textId="77777777" w:rsidR="007704A7" w:rsidRPr="007704A7" w:rsidRDefault="007704A7" w:rsidP="00765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Įgyvendinus projektą bus išvystyta investuotojams pritraukti reikalinga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inžinerinė </w:t>
            </w:r>
            <w:r w:rsidRPr="007704A7">
              <w:rPr>
                <w:rFonts w:ascii="Times New Roman" w:eastAsia="Calibri" w:hAnsi="Times New Roman" w:cs="Times New Roman"/>
                <w:sz w:val="24"/>
                <w:szCs w:val="24"/>
              </w:rPr>
              <w:t>infrastruktūra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7704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04A7" w:rsidRPr="007704A7" w14:paraId="34FA0718" w14:textId="77777777" w:rsidTr="00765B8C">
        <w:trPr>
          <w:trHeight w:val="754"/>
          <w:tblCellSpacing w:w="15" w:type="dxa"/>
        </w:trPr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1067D" w14:textId="77777777" w:rsidR="007704A7" w:rsidRPr="007704A7" w:rsidRDefault="007704A7" w:rsidP="0076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04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2E438" w14:textId="77777777" w:rsidR="007704A7" w:rsidRPr="007704A7" w:rsidRDefault="007704A7" w:rsidP="00765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7">
              <w:rPr>
                <w:rFonts w:ascii="Times New Roman" w:hAnsi="Times New Roman" w:cs="Times New Roman"/>
                <w:sz w:val="24"/>
                <w:szCs w:val="24"/>
              </w:rPr>
              <w:t xml:space="preserve">Artūras Pališkevičius, Joniškio rajono savivaldybės administracijos Ekonominės plėtros ir investicijų skyriaus vyriausiasis specialistas, Tel. Nr. 8 612 95520, el. paštas </w:t>
            </w:r>
            <w:hyperlink r:id="rId6" w:history="1">
              <w:r w:rsidRPr="007704A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arturas.paliskevicius@joniskis.lt</w:t>
              </w:r>
            </w:hyperlink>
            <w:r w:rsidRPr="00770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39966224" w14:textId="77777777" w:rsidR="007704A7" w:rsidRDefault="007704A7" w:rsidP="00601914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7704A7" w:rsidSect="00CE1627">
      <w:pgSz w:w="11906" w:h="16838"/>
      <w:pgMar w:top="851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2E48"/>
    <w:multiLevelType w:val="hybridMultilevel"/>
    <w:tmpl w:val="977CD8C4"/>
    <w:lvl w:ilvl="0" w:tplc="2E0C0C02">
      <w:numFmt w:val="bullet"/>
      <w:lvlText w:val="•"/>
      <w:lvlJc w:val="left"/>
      <w:pPr>
        <w:ind w:left="2010" w:hanging="129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A0075"/>
    <w:multiLevelType w:val="hybridMultilevel"/>
    <w:tmpl w:val="DA767FFE"/>
    <w:lvl w:ilvl="0" w:tplc="042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24556"/>
    <w:multiLevelType w:val="hybridMultilevel"/>
    <w:tmpl w:val="5BA67B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904">
    <w:abstractNumId w:val="3"/>
  </w:num>
  <w:num w:numId="2" w16cid:durableId="2117560410">
    <w:abstractNumId w:val="8"/>
  </w:num>
  <w:num w:numId="3" w16cid:durableId="1878081090">
    <w:abstractNumId w:val="5"/>
  </w:num>
  <w:num w:numId="4" w16cid:durableId="960067256">
    <w:abstractNumId w:val="0"/>
  </w:num>
  <w:num w:numId="5" w16cid:durableId="2117215467">
    <w:abstractNumId w:val="10"/>
  </w:num>
  <w:num w:numId="6" w16cid:durableId="1777090623">
    <w:abstractNumId w:val="13"/>
  </w:num>
  <w:num w:numId="7" w16cid:durableId="679938114">
    <w:abstractNumId w:val="1"/>
  </w:num>
  <w:num w:numId="8" w16cid:durableId="163477207">
    <w:abstractNumId w:val="2"/>
  </w:num>
  <w:num w:numId="9" w16cid:durableId="1810633840">
    <w:abstractNumId w:val="7"/>
  </w:num>
  <w:num w:numId="10" w16cid:durableId="756175612">
    <w:abstractNumId w:val="12"/>
  </w:num>
  <w:num w:numId="11" w16cid:durableId="1849900684">
    <w:abstractNumId w:val="11"/>
  </w:num>
  <w:num w:numId="12" w16cid:durableId="1198276339">
    <w:abstractNumId w:val="6"/>
  </w:num>
  <w:num w:numId="13" w16cid:durableId="1723796487">
    <w:abstractNumId w:val="4"/>
  </w:num>
  <w:num w:numId="14" w16cid:durableId="1732071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2"/>
    <w:rsid w:val="0001285D"/>
    <w:rsid w:val="00021A6B"/>
    <w:rsid w:val="00051542"/>
    <w:rsid w:val="000559DC"/>
    <w:rsid w:val="00093EF7"/>
    <w:rsid w:val="000E2661"/>
    <w:rsid w:val="00162A33"/>
    <w:rsid w:val="001928B5"/>
    <w:rsid w:val="001F0CEB"/>
    <w:rsid w:val="002254A3"/>
    <w:rsid w:val="00282473"/>
    <w:rsid w:val="00287091"/>
    <w:rsid w:val="002C25FE"/>
    <w:rsid w:val="002C7A3C"/>
    <w:rsid w:val="002E5095"/>
    <w:rsid w:val="00373925"/>
    <w:rsid w:val="00394DB8"/>
    <w:rsid w:val="003A5A39"/>
    <w:rsid w:val="00416F36"/>
    <w:rsid w:val="00435572"/>
    <w:rsid w:val="004B7C9A"/>
    <w:rsid w:val="00500A4A"/>
    <w:rsid w:val="00517272"/>
    <w:rsid w:val="0053087E"/>
    <w:rsid w:val="0053699F"/>
    <w:rsid w:val="005760D6"/>
    <w:rsid w:val="00576D8C"/>
    <w:rsid w:val="00601914"/>
    <w:rsid w:val="00667408"/>
    <w:rsid w:val="006A4FC1"/>
    <w:rsid w:val="0070238D"/>
    <w:rsid w:val="00716FD3"/>
    <w:rsid w:val="007704A7"/>
    <w:rsid w:val="00790B91"/>
    <w:rsid w:val="00846341"/>
    <w:rsid w:val="00871FCA"/>
    <w:rsid w:val="008F40E8"/>
    <w:rsid w:val="00A059FD"/>
    <w:rsid w:val="00A1254A"/>
    <w:rsid w:val="00A9459F"/>
    <w:rsid w:val="00B1620A"/>
    <w:rsid w:val="00B62245"/>
    <w:rsid w:val="00BC5AD2"/>
    <w:rsid w:val="00C30CAA"/>
    <w:rsid w:val="00CE1627"/>
    <w:rsid w:val="00D7249D"/>
    <w:rsid w:val="00DC0C0E"/>
    <w:rsid w:val="00DD51E9"/>
    <w:rsid w:val="00DE4BF3"/>
    <w:rsid w:val="00E338C5"/>
    <w:rsid w:val="00E47BDE"/>
    <w:rsid w:val="00E736FB"/>
    <w:rsid w:val="00E90126"/>
    <w:rsid w:val="00EA1C1E"/>
    <w:rsid w:val="00EA40C5"/>
    <w:rsid w:val="00EA533F"/>
    <w:rsid w:val="00F64A13"/>
    <w:rsid w:val="00F7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7125"/>
  <w15:docId w15:val="{05192AA3-595C-471C-8492-FCF00259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724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aliases w:val="Buletai"/>
    <w:basedOn w:val="prastasis"/>
    <w:link w:val="SraopastraipaDiagrama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6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65E6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D7249D"/>
    <w:pPr>
      <w:spacing w:after="0" w:line="240" w:lineRule="auto"/>
    </w:pPr>
    <w:rPr>
      <w:rFonts w:ascii="Times New Roman" w:eastAsia="Times New Roman" w:hAnsi="Times New Roman" w:cs="Times New Roman"/>
      <w:spacing w:val="20"/>
      <w:w w:val="111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D7249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SraopastraipaDiagrama">
    <w:name w:val="Sąrašo pastraipa Diagrama"/>
    <w:aliases w:val="Buletai Diagrama"/>
    <w:link w:val="Sraopastraipa"/>
    <w:uiPriority w:val="34"/>
    <w:locked/>
    <w:rsid w:val="00D72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uras.paliskevicius@joniskis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Laimonas Vingras</cp:lastModifiedBy>
  <cp:revision>2</cp:revision>
  <dcterms:created xsi:type="dcterms:W3CDTF">2023-01-10T09:00:00Z</dcterms:created>
  <dcterms:modified xsi:type="dcterms:W3CDTF">2023-01-10T09:00:00Z</dcterms:modified>
</cp:coreProperties>
</file>