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447F32" w14:textId="77777777" w:rsidR="00716FD3" w:rsidRDefault="00716FD3" w:rsidP="00716FD3">
      <w:pPr>
        <w:spacing w:before="100" w:beforeAutospacing="1" w:after="100" w:afterAutospacing="1" w:line="240" w:lineRule="auto"/>
        <w:jc w:val="center"/>
        <w:rPr>
          <w:rFonts w:ascii="Times New Roman" w:eastAsia="Times New Roman" w:hAnsi="Times New Roman" w:cs="Times New Roman"/>
          <w:sz w:val="24"/>
          <w:szCs w:val="24"/>
          <w:lang w:eastAsia="lt-LT"/>
        </w:rPr>
      </w:pPr>
    </w:p>
    <w:p w14:paraId="3AD058D6" w14:textId="77777777" w:rsidR="00517272" w:rsidRPr="00517272" w:rsidRDefault="00517272" w:rsidP="00517272">
      <w:pPr>
        <w:spacing w:before="100" w:beforeAutospacing="1" w:after="100" w:afterAutospacing="1" w:line="240" w:lineRule="auto"/>
        <w:rPr>
          <w:rFonts w:ascii="Times New Roman" w:eastAsia="Times New Roman" w:hAnsi="Times New Roman" w:cs="Times New Roman"/>
          <w:b/>
          <w:sz w:val="24"/>
          <w:szCs w:val="24"/>
          <w:lang w:eastAsia="lt-LT"/>
        </w:rPr>
      </w:pP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936"/>
        <w:gridCol w:w="4880"/>
        <w:gridCol w:w="2806"/>
      </w:tblGrid>
      <w:tr w:rsidR="00106DF4" w:rsidRPr="00517272" w14:paraId="6A3C8E28" w14:textId="77777777" w:rsidTr="00BC5AD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5ECE201" w14:textId="77777777" w:rsidR="00517272" w:rsidRPr="00517272" w:rsidRDefault="00517272" w:rsidP="00517272">
            <w:pPr>
              <w:spacing w:after="0" w:line="240" w:lineRule="auto"/>
              <w:rPr>
                <w:rFonts w:ascii="Times New Roman" w:eastAsia="Times New Roman" w:hAnsi="Times New Roman" w:cs="Times New Roman"/>
                <w:sz w:val="24"/>
                <w:szCs w:val="24"/>
                <w:lang w:eastAsia="lt-LT"/>
              </w:rPr>
            </w:pPr>
            <w:bookmarkStart w:id="0" w:name="_Hlk530732304"/>
            <w:r w:rsidRPr="00517272">
              <w:rPr>
                <w:rFonts w:ascii="Times New Roman" w:eastAsia="Times New Roman" w:hAnsi="Times New Roman" w:cs="Times New Roman"/>
                <w:b/>
                <w:bCs/>
                <w:sz w:val="24"/>
                <w:szCs w:val="24"/>
                <w:lang w:eastAsia="lt-LT"/>
              </w:rPr>
              <w:t>Projekto pavadinimas:</w:t>
            </w:r>
          </w:p>
        </w:tc>
        <w:tc>
          <w:tcPr>
            <w:tcW w:w="0" w:type="auto"/>
            <w:gridSpan w:val="2"/>
            <w:tcBorders>
              <w:top w:val="outset" w:sz="6" w:space="0" w:color="auto"/>
              <w:left w:val="outset" w:sz="6" w:space="0" w:color="auto"/>
              <w:bottom w:val="outset" w:sz="6" w:space="0" w:color="auto"/>
              <w:right w:val="outset" w:sz="6" w:space="0" w:color="auto"/>
            </w:tcBorders>
            <w:vAlign w:val="center"/>
          </w:tcPr>
          <w:p w14:paraId="4BA73F84" w14:textId="6C353100" w:rsidR="00517272" w:rsidRPr="007A538D" w:rsidRDefault="007A538D" w:rsidP="00ED79E8">
            <w:pPr>
              <w:spacing w:after="0" w:line="240" w:lineRule="auto"/>
              <w:jc w:val="both"/>
              <w:rPr>
                <w:rFonts w:ascii="Times New Roman" w:eastAsia="Times New Roman" w:hAnsi="Times New Roman" w:cs="Times New Roman"/>
                <w:b/>
                <w:bCs/>
                <w:sz w:val="24"/>
                <w:szCs w:val="24"/>
                <w:lang w:eastAsia="lt-LT"/>
              </w:rPr>
            </w:pPr>
            <w:r w:rsidRPr="007A538D">
              <w:rPr>
                <w:rFonts w:ascii="Times New Roman" w:hAnsi="Times New Roman" w:cs="Times New Roman"/>
                <w:b/>
                <w:bCs/>
                <w:sz w:val="24"/>
                <w:szCs w:val="24"/>
              </w:rPr>
              <w:t xml:space="preserve">Joniškio miesto Malūno gatvės atšakos ir Melioratorių a. kapitalinio remonto </w:t>
            </w:r>
            <w:r w:rsidRPr="007A538D">
              <w:rPr>
                <w:rFonts w:ascii="Times New Roman" w:hAnsi="Times New Roman" w:cs="Times New Roman"/>
                <w:b/>
                <w:bCs/>
                <w:sz w:val="24"/>
                <w:szCs w:val="24"/>
                <w:lang w:eastAsia="lt-LT"/>
              </w:rPr>
              <w:t>darbai</w:t>
            </w:r>
          </w:p>
        </w:tc>
      </w:tr>
      <w:tr w:rsidR="00106DF4" w:rsidRPr="00517272" w14:paraId="44AE94E9" w14:textId="77777777" w:rsidTr="00BC5AD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0268141" w14:textId="77777777" w:rsidR="00517272" w:rsidRPr="00517272" w:rsidRDefault="00517272" w:rsidP="00517272">
            <w:pPr>
              <w:spacing w:after="0" w:line="240" w:lineRule="auto"/>
              <w:rPr>
                <w:rFonts w:ascii="Times New Roman" w:eastAsia="Times New Roman" w:hAnsi="Times New Roman" w:cs="Times New Roman"/>
                <w:sz w:val="24"/>
                <w:szCs w:val="24"/>
                <w:lang w:eastAsia="lt-LT"/>
              </w:rPr>
            </w:pPr>
            <w:r w:rsidRPr="00517272">
              <w:rPr>
                <w:rFonts w:ascii="Times New Roman" w:eastAsia="Times New Roman" w:hAnsi="Times New Roman" w:cs="Times New Roman"/>
                <w:b/>
                <w:bCs/>
                <w:sz w:val="24"/>
                <w:szCs w:val="24"/>
                <w:lang w:eastAsia="lt-LT"/>
              </w:rPr>
              <w:t>Veiksmų programa:</w:t>
            </w:r>
          </w:p>
        </w:tc>
        <w:tc>
          <w:tcPr>
            <w:tcW w:w="0" w:type="auto"/>
            <w:gridSpan w:val="2"/>
            <w:tcBorders>
              <w:top w:val="outset" w:sz="6" w:space="0" w:color="auto"/>
              <w:left w:val="outset" w:sz="6" w:space="0" w:color="auto"/>
              <w:bottom w:val="outset" w:sz="6" w:space="0" w:color="auto"/>
              <w:right w:val="outset" w:sz="6" w:space="0" w:color="auto"/>
            </w:tcBorders>
            <w:vAlign w:val="center"/>
          </w:tcPr>
          <w:p w14:paraId="50396398" w14:textId="287B398C" w:rsidR="00517272" w:rsidRPr="00517272" w:rsidRDefault="00AC7FC5" w:rsidP="00ED79E8">
            <w:pPr>
              <w:spacing w:after="0" w:line="24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Valstybės investicijų</w:t>
            </w:r>
            <w:r w:rsidR="00CE6482">
              <w:rPr>
                <w:rFonts w:ascii="Times New Roman" w:eastAsia="Times New Roman" w:hAnsi="Times New Roman" w:cs="Times New Roman"/>
                <w:sz w:val="24"/>
                <w:szCs w:val="24"/>
                <w:lang w:eastAsia="lt-LT"/>
              </w:rPr>
              <w:t xml:space="preserve"> programa</w:t>
            </w:r>
          </w:p>
        </w:tc>
      </w:tr>
      <w:tr w:rsidR="00106DF4" w:rsidRPr="00517272" w14:paraId="1239C374" w14:textId="77777777" w:rsidTr="00BC5AD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8938E8D" w14:textId="77777777" w:rsidR="00517272" w:rsidRPr="00517272" w:rsidRDefault="00517272" w:rsidP="00517272">
            <w:pPr>
              <w:spacing w:after="0" w:line="240" w:lineRule="auto"/>
              <w:rPr>
                <w:rFonts w:ascii="Times New Roman" w:eastAsia="Times New Roman" w:hAnsi="Times New Roman" w:cs="Times New Roman"/>
                <w:sz w:val="24"/>
                <w:szCs w:val="24"/>
                <w:lang w:eastAsia="lt-LT"/>
              </w:rPr>
            </w:pPr>
            <w:r w:rsidRPr="00517272">
              <w:rPr>
                <w:rFonts w:ascii="Times New Roman" w:eastAsia="Times New Roman" w:hAnsi="Times New Roman" w:cs="Times New Roman"/>
                <w:b/>
                <w:bCs/>
                <w:sz w:val="24"/>
                <w:szCs w:val="24"/>
                <w:lang w:eastAsia="lt-LT"/>
              </w:rPr>
              <w:t>Projekto vykdytojas:</w:t>
            </w:r>
          </w:p>
        </w:tc>
        <w:tc>
          <w:tcPr>
            <w:tcW w:w="0" w:type="auto"/>
            <w:gridSpan w:val="2"/>
            <w:tcBorders>
              <w:top w:val="outset" w:sz="6" w:space="0" w:color="auto"/>
              <w:left w:val="outset" w:sz="6" w:space="0" w:color="auto"/>
              <w:bottom w:val="outset" w:sz="6" w:space="0" w:color="auto"/>
              <w:right w:val="outset" w:sz="6" w:space="0" w:color="auto"/>
            </w:tcBorders>
            <w:vAlign w:val="center"/>
          </w:tcPr>
          <w:p w14:paraId="4FD0A43E" w14:textId="77777777" w:rsidR="00517272" w:rsidRPr="00517272" w:rsidRDefault="00CE6482" w:rsidP="00ED79E8">
            <w:pPr>
              <w:spacing w:after="0" w:line="24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Joniškio rajono savivaldybės administracija</w:t>
            </w:r>
          </w:p>
        </w:tc>
      </w:tr>
      <w:tr w:rsidR="00106DF4" w:rsidRPr="00517272" w14:paraId="01BDC03D" w14:textId="77777777" w:rsidTr="00BC5AD2">
        <w:trPr>
          <w:tblCellSpacing w:w="15" w:type="dxa"/>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14:paraId="4D0C0651" w14:textId="77777777" w:rsidR="00517272" w:rsidRPr="00517272" w:rsidRDefault="00517272" w:rsidP="00517272">
            <w:pPr>
              <w:spacing w:after="0" w:line="240" w:lineRule="auto"/>
              <w:rPr>
                <w:rFonts w:ascii="Times New Roman" w:eastAsia="Times New Roman" w:hAnsi="Times New Roman" w:cs="Times New Roman"/>
                <w:sz w:val="24"/>
                <w:szCs w:val="24"/>
                <w:lang w:eastAsia="lt-LT"/>
              </w:rPr>
            </w:pPr>
            <w:r w:rsidRPr="00517272">
              <w:rPr>
                <w:rFonts w:ascii="Times New Roman" w:eastAsia="Times New Roman" w:hAnsi="Times New Roman" w:cs="Times New Roman"/>
                <w:b/>
                <w:bCs/>
                <w:sz w:val="24"/>
                <w:szCs w:val="24"/>
                <w:lang w:eastAsia="lt-LT"/>
              </w:rPr>
              <w:t>Projekto įgyvendinimo laikotarpis:</w:t>
            </w:r>
          </w:p>
        </w:tc>
        <w:tc>
          <w:tcPr>
            <w:tcW w:w="0" w:type="auto"/>
            <w:tcBorders>
              <w:top w:val="outset" w:sz="6" w:space="0" w:color="auto"/>
              <w:left w:val="outset" w:sz="6" w:space="0" w:color="auto"/>
              <w:bottom w:val="outset" w:sz="6" w:space="0" w:color="auto"/>
              <w:right w:val="outset" w:sz="6" w:space="0" w:color="auto"/>
            </w:tcBorders>
            <w:vAlign w:val="center"/>
            <w:hideMark/>
          </w:tcPr>
          <w:p w14:paraId="615B2EB6" w14:textId="77777777" w:rsidR="00517272" w:rsidRPr="00517272" w:rsidRDefault="00517272" w:rsidP="00ED79E8">
            <w:pPr>
              <w:spacing w:after="0" w:line="240" w:lineRule="auto"/>
              <w:jc w:val="both"/>
              <w:rPr>
                <w:rFonts w:ascii="Times New Roman" w:eastAsia="Times New Roman" w:hAnsi="Times New Roman" w:cs="Times New Roman"/>
                <w:sz w:val="24"/>
                <w:szCs w:val="24"/>
                <w:lang w:eastAsia="lt-LT"/>
              </w:rPr>
            </w:pPr>
            <w:r w:rsidRPr="00517272">
              <w:rPr>
                <w:rFonts w:ascii="Times New Roman" w:eastAsia="Times New Roman" w:hAnsi="Times New Roman" w:cs="Times New Roman"/>
                <w:i/>
                <w:iCs/>
                <w:sz w:val="24"/>
                <w:szCs w:val="24"/>
                <w:lang w:eastAsia="lt-LT"/>
              </w:rPr>
              <w:t>veiklų pradžia:</w:t>
            </w:r>
          </w:p>
        </w:tc>
        <w:tc>
          <w:tcPr>
            <w:tcW w:w="0" w:type="auto"/>
            <w:tcBorders>
              <w:top w:val="outset" w:sz="6" w:space="0" w:color="auto"/>
              <w:left w:val="outset" w:sz="6" w:space="0" w:color="auto"/>
              <w:bottom w:val="outset" w:sz="6" w:space="0" w:color="auto"/>
              <w:right w:val="outset" w:sz="6" w:space="0" w:color="auto"/>
            </w:tcBorders>
            <w:vAlign w:val="center"/>
          </w:tcPr>
          <w:p w14:paraId="021BDB6E" w14:textId="37A19389" w:rsidR="00517272" w:rsidRPr="00517272" w:rsidRDefault="00CE6482" w:rsidP="00ED79E8">
            <w:pPr>
              <w:spacing w:after="0" w:line="24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2</w:t>
            </w:r>
            <w:r w:rsidR="007A538D">
              <w:rPr>
                <w:rFonts w:ascii="Times New Roman" w:eastAsia="Times New Roman" w:hAnsi="Times New Roman" w:cs="Times New Roman"/>
                <w:sz w:val="24"/>
                <w:szCs w:val="24"/>
                <w:lang w:eastAsia="lt-LT"/>
              </w:rPr>
              <w:t>021-11</w:t>
            </w:r>
          </w:p>
        </w:tc>
      </w:tr>
      <w:tr w:rsidR="00106DF4" w:rsidRPr="00517272" w14:paraId="407C14D5" w14:textId="77777777" w:rsidTr="00BC5AD2">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67849D41" w14:textId="77777777" w:rsidR="00517272" w:rsidRPr="00517272" w:rsidRDefault="00517272" w:rsidP="00517272">
            <w:pPr>
              <w:spacing w:after="0" w:line="240" w:lineRule="auto"/>
              <w:rPr>
                <w:rFonts w:ascii="Times New Roman" w:eastAsia="Times New Roman" w:hAnsi="Times New Roman" w:cs="Times New Roman"/>
                <w:sz w:val="24"/>
                <w:szCs w:val="24"/>
                <w:lang w:eastAsia="lt-LT"/>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6591C72F" w14:textId="77777777" w:rsidR="00517272" w:rsidRPr="00517272" w:rsidRDefault="00517272" w:rsidP="00ED79E8">
            <w:pPr>
              <w:spacing w:after="0" w:line="240" w:lineRule="auto"/>
              <w:jc w:val="both"/>
              <w:rPr>
                <w:rFonts w:ascii="Times New Roman" w:eastAsia="Times New Roman" w:hAnsi="Times New Roman" w:cs="Times New Roman"/>
                <w:sz w:val="24"/>
                <w:szCs w:val="24"/>
                <w:lang w:eastAsia="lt-LT"/>
              </w:rPr>
            </w:pPr>
            <w:r w:rsidRPr="00517272">
              <w:rPr>
                <w:rFonts w:ascii="Times New Roman" w:eastAsia="Times New Roman" w:hAnsi="Times New Roman" w:cs="Times New Roman"/>
                <w:i/>
                <w:iCs/>
                <w:sz w:val="24"/>
                <w:szCs w:val="24"/>
                <w:lang w:eastAsia="lt-LT"/>
              </w:rPr>
              <w:t>veiklų pabaiga:</w:t>
            </w:r>
          </w:p>
        </w:tc>
        <w:tc>
          <w:tcPr>
            <w:tcW w:w="0" w:type="auto"/>
            <w:tcBorders>
              <w:top w:val="outset" w:sz="6" w:space="0" w:color="auto"/>
              <w:left w:val="outset" w:sz="6" w:space="0" w:color="auto"/>
              <w:bottom w:val="outset" w:sz="6" w:space="0" w:color="auto"/>
              <w:right w:val="outset" w:sz="6" w:space="0" w:color="auto"/>
            </w:tcBorders>
            <w:vAlign w:val="center"/>
          </w:tcPr>
          <w:p w14:paraId="249342F2" w14:textId="77BE3EBB" w:rsidR="00517272" w:rsidRPr="00517272" w:rsidRDefault="007A538D" w:rsidP="00ED79E8">
            <w:pPr>
              <w:spacing w:after="0" w:line="24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2022-11</w:t>
            </w:r>
          </w:p>
        </w:tc>
      </w:tr>
      <w:tr w:rsidR="00106DF4" w:rsidRPr="00517272" w14:paraId="2A9B429D" w14:textId="77777777" w:rsidTr="0051727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337FDD3" w14:textId="77777777" w:rsidR="00517272" w:rsidRPr="00247460" w:rsidRDefault="00716FD3" w:rsidP="00517272">
            <w:pPr>
              <w:spacing w:after="0" w:line="240" w:lineRule="auto"/>
              <w:rPr>
                <w:rFonts w:ascii="Times New Roman" w:eastAsia="Times New Roman" w:hAnsi="Times New Roman" w:cs="Times New Roman"/>
                <w:b/>
                <w:color w:val="FF0000"/>
                <w:sz w:val="24"/>
                <w:szCs w:val="24"/>
                <w:lang w:eastAsia="lt-LT"/>
              </w:rPr>
            </w:pPr>
            <w:r w:rsidRPr="004C17C8">
              <w:rPr>
                <w:rFonts w:ascii="Times New Roman" w:eastAsia="Times New Roman" w:hAnsi="Times New Roman" w:cs="Times New Roman"/>
                <w:b/>
                <w:sz w:val="24"/>
                <w:szCs w:val="24"/>
                <w:lang w:eastAsia="lt-LT"/>
              </w:rPr>
              <w:t>Projekto vertė:</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46118EAC" w14:textId="6AE6F41A" w:rsidR="00517272" w:rsidRPr="00247460" w:rsidRDefault="00243612" w:rsidP="00ED79E8">
            <w:pPr>
              <w:spacing w:after="0" w:line="240" w:lineRule="auto"/>
              <w:jc w:val="both"/>
              <w:rPr>
                <w:rFonts w:ascii="Times New Roman" w:eastAsia="Times New Roman" w:hAnsi="Times New Roman" w:cs="Times New Roman"/>
                <w:b/>
                <w:color w:val="FF0000"/>
                <w:sz w:val="24"/>
                <w:szCs w:val="24"/>
                <w:lang w:eastAsia="lt-LT"/>
              </w:rPr>
            </w:pPr>
            <w:r w:rsidRPr="004C17C8">
              <w:rPr>
                <w:rFonts w:ascii="Times New Roman" w:eastAsia="Times New Roman" w:hAnsi="Times New Roman" w:cs="Times New Roman"/>
                <w:b/>
                <w:bCs/>
                <w:sz w:val="24"/>
                <w:szCs w:val="24"/>
                <w:lang w:eastAsia="lt-LT"/>
              </w:rPr>
              <w:t>502</w:t>
            </w:r>
            <w:r w:rsidR="00C50E44" w:rsidRPr="004C17C8">
              <w:rPr>
                <w:rFonts w:ascii="Times New Roman" w:eastAsia="Times New Roman" w:hAnsi="Times New Roman" w:cs="Times New Roman"/>
                <w:b/>
                <w:bCs/>
                <w:sz w:val="24"/>
                <w:szCs w:val="24"/>
                <w:lang w:eastAsia="lt-LT"/>
              </w:rPr>
              <w:t> </w:t>
            </w:r>
            <w:r w:rsidRPr="004C17C8">
              <w:rPr>
                <w:rFonts w:ascii="Times New Roman" w:eastAsia="Times New Roman" w:hAnsi="Times New Roman" w:cs="Times New Roman"/>
                <w:b/>
                <w:bCs/>
                <w:sz w:val="24"/>
                <w:szCs w:val="24"/>
                <w:lang w:eastAsia="lt-LT"/>
              </w:rPr>
              <w:t>946</w:t>
            </w:r>
            <w:r w:rsidR="00C50E44" w:rsidRPr="004C17C8">
              <w:rPr>
                <w:rFonts w:ascii="Times New Roman" w:eastAsia="Times New Roman" w:hAnsi="Times New Roman" w:cs="Times New Roman"/>
                <w:b/>
                <w:bCs/>
                <w:sz w:val="24"/>
                <w:szCs w:val="24"/>
                <w:lang w:eastAsia="lt-LT"/>
              </w:rPr>
              <w:t>,00</w:t>
            </w:r>
            <w:r w:rsidR="00CE6482" w:rsidRPr="004C17C8">
              <w:rPr>
                <w:rFonts w:ascii="Times New Roman" w:eastAsia="Times New Roman" w:hAnsi="Times New Roman" w:cs="Times New Roman"/>
                <w:b/>
                <w:bCs/>
                <w:sz w:val="24"/>
                <w:szCs w:val="24"/>
                <w:lang w:eastAsia="lt-LT"/>
              </w:rPr>
              <w:t xml:space="preserve"> </w:t>
            </w:r>
            <w:r w:rsidR="00716FD3" w:rsidRPr="004C17C8">
              <w:rPr>
                <w:rFonts w:ascii="Times New Roman" w:eastAsia="Times New Roman" w:hAnsi="Times New Roman" w:cs="Times New Roman"/>
                <w:b/>
                <w:bCs/>
                <w:sz w:val="24"/>
                <w:szCs w:val="24"/>
                <w:lang w:eastAsia="lt-LT"/>
              </w:rPr>
              <w:t xml:space="preserve">Eur </w:t>
            </w:r>
          </w:p>
        </w:tc>
      </w:tr>
      <w:tr w:rsidR="00106DF4" w:rsidRPr="00517272" w14:paraId="34F2847A" w14:textId="77777777" w:rsidTr="0051727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14:paraId="21574A9E" w14:textId="77777777" w:rsidR="00716FD3" w:rsidRPr="00716FD3" w:rsidRDefault="00716FD3" w:rsidP="00517272">
            <w:pPr>
              <w:spacing w:after="0" w:line="240" w:lineRule="auto"/>
              <w:rPr>
                <w:rFonts w:ascii="Times New Roman" w:eastAsia="Times New Roman" w:hAnsi="Times New Roman" w:cs="Times New Roman"/>
                <w:b/>
                <w:sz w:val="24"/>
                <w:szCs w:val="24"/>
                <w:lang w:eastAsia="lt-LT"/>
              </w:rPr>
            </w:pPr>
            <w:r w:rsidRPr="00517272">
              <w:rPr>
                <w:rFonts w:ascii="Times New Roman" w:eastAsia="Times New Roman" w:hAnsi="Times New Roman" w:cs="Times New Roman"/>
                <w:b/>
                <w:bCs/>
                <w:sz w:val="24"/>
                <w:szCs w:val="24"/>
                <w:lang w:eastAsia="lt-LT"/>
              </w:rPr>
              <w:t>Finansavimo šaltini</w:t>
            </w:r>
            <w:r>
              <w:rPr>
                <w:rFonts w:ascii="Times New Roman" w:eastAsia="Times New Roman" w:hAnsi="Times New Roman" w:cs="Times New Roman"/>
                <w:b/>
                <w:bCs/>
                <w:sz w:val="24"/>
                <w:szCs w:val="24"/>
                <w:lang w:eastAsia="lt-LT"/>
              </w:rPr>
              <w:t>ai</w:t>
            </w:r>
            <w:r w:rsidR="001928B5">
              <w:rPr>
                <w:rFonts w:ascii="Times New Roman" w:eastAsia="Times New Roman" w:hAnsi="Times New Roman" w:cs="Times New Roman"/>
                <w:b/>
                <w:bCs/>
                <w:sz w:val="24"/>
                <w:szCs w:val="24"/>
                <w:lang w:eastAsia="lt-LT"/>
              </w:rPr>
              <w:t>:</w:t>
            </w:r>
          </w:p>
        </w:tc>
        <w:tc>
          <w:tcPr>
            <w:tcW w:w="0" w:type="auto"/>
            <w:gridSpan w:val="2"/>
            <w:tcBorders>
              <w:top w:val="outset" w:sz="6" w:space="0" w:color="auto"/>
              <w:left w:val="outset" w:sz="6" w:space="0" w:color="auto"/>
              <w:bottom w:val="outset" w:sz="6" w:space="0" w:color="auto"/>
              <w:right w:val="outset" w:sz="6" w:space="0" w:color="auto"/>
            </w:tcBorders>
            <w:vAlign w:val="center"/>
          </w:tcPr>
          <w:p w14:paraId="2CD6511D" w14:textId="423A7A1C" w:rsidR="00716FD3" w:rsidRPr="00716FD3" w:rsidRDefault="0018685A" w:rsidP="00ED79E8">
            <w:pPr>
              <w:spacing w:after="0" w:line="240" w:lineRule="auto"/>
              <w:jc w:val="both"/>
              <w:rPr>
                <w:rFonts w:ascii="Times New Roman" w:eastAsia="Times New Roman" w:hAnsi="Times New Roman" w:cs="Times New Roman"/>
                <w:bCs/>
                <w:sz w:val="24"/>
                <w:szCs w:val="24"/>
                <w:lang w:eastAsia="lt-LT"/>
              </w:rPr>
            </w:pPr>
            <w:r w:rsidRPr="0053699F">
              <w:rPr>
                <w:rFonts w:ascii="Times New Roman" w:hAnsi="Times New Roman" w:cs="Times New Roman"/>
              </w:rPr>
              <w:t>Lietuvos valstybės biudžeto</w:t>
            </w:r>
            <w:r w:rsidR="00CE6482">
              <w:rPr>
                <w:rFonts w:ascii="Times New Roman" w:eastAsia="Times New Roman" w:hAnsi="Times New Roman" w:cs="Times New Roman"/>
                <w:bCs/>
                <w:sz w:val="24"/>
                <w:szCs w:val="24"/>
                <w:lang w:eastAsia="lt-LT"/>
              </w:rPr>
              <w:t>, Joniškio rajono savivaldybės biudžeto lėšos</w:t>
            </w:r>
          </w:p>
        </w:tc>
      </w:tr>
      <w:tr w:rsidR="00106DF4" w:rsidRPr="00517272" w14:paraId="2788DFAF" w14:textId="77777777" w:rsidTr="006175A2">
        <w:trPr>
          <w:trHeight w:val="650"/>
          <w:tblCellSpacing w:w="15" w:type="dxa"/>
        </w:trPr>
        <w:tc>
          <w:tcPr>
            <w:tcW w:w="0" w:type="auto"/>
            <w:tcBorders>
              <w:top w:val="outset" w:sz="6" w:space="0" w:color="auto"/>
              <w:left w:val="outset" w:sz="6" w:space="0" w:color="auto"/>
              <w:bottom w:val="outset" w:sz="6" w:space="0" w:color="auto"/>
              <w:right w:val="outset" w:sz="6" w:space="0" w:color="auto"/>
            </w:tcBorders>
          </w:tcPr>
          <w:p w14:paraId="56D105F9" w14:textId="77777777" w:rsidR="001928B5" w:rsidRPr="001928B5" w:rsidRDefault="001928B5" w:rsidP="00517272">
            <w:pPr>
              <w:spacing w:after="0" w:line="240" w:lineRule="auto"/>
              <w:rPr>
                <w:rFonts w:ascii="Times New Roman" w:eastAsia="Times New Roman" w:hAnsi="Times New Roman" w:cs="Times New Roman"/>
                <w:b/>
                <w:bCs/>
                <w:sz w:val="24"/>
                <w:szCs w:val="24"/>
                <w:lang w:eastAsia="lt-LT"/>
              </w:rPr>
            </w:pPr>
            <w:r w:rsidRPr="001928B5">
              <w:rPr>
                <w:rFonts w:ascii="Times New Roman" w:eastAsia="Times New Roman" w:hAnsi="Times New Roman" w:cs="Times New Roman"/>
                <w:b/>
                <w:bCs/>
                <w:iCs/>
                <w:sz w:val="24"/>
                <w:szCs w:val="24"/>
                <w:lang w:eastAsia="lt-LT"/>
              </w:rPr>
              <w:t>Projekto tikslas</w:t>
            </w:r>
            <w:r>
              <w:rPr>
                <w:rFonts w:ascii="Times New Roman" w:eastAsia="Times New Roman" w:hAnsi="Times New Roman" w:cs="Times New Roman"/>
                <w:b/>
                <w:bCs/>
                <w:iCs/>
                <w:sz w:val="24"/>
                <w:szCs w:val="24"/>
                <w:lang w:eastAsia="lt-LT"/>
              </w:rPr>
              <w:t>:</w:t>
            </w:r>
          </w:p>
        </w:tc>
        <w:tc>
          <w:tcPr>
            <w:tcW w:w="0" w:type="auto"/>
            <w:gridSpan w:val="2"/>
            <w:tcBorders>
              <w:top w:val="outset" w:sz="6" w:space="0" w:color="auto"/>
              <w:left w:val="outset" w:sz="6" w:space="0" w:color="auto"/>
              <w:bottom w:val="outset" w:sz="6" w:space="0" w:color="auto"/>
              <w:right w:val="outset" w:sz="6" w:space="0" w:color="auto"/>
            </w:tcBorders>
            <w:vAlign w:val="center"/>
          </w:tcPr>
          <w:p w14:paraId="2BDF1081" w14:textId="3DB9F7CB" w:rsidR="005A5D13" w:rsidRPr="00D36E0E" w:rsidRDefault="005A5D13" w:rsidP="00ED79E8">
            <w:pPr>
              <w:spacing w:after="0" w:line="240" w:lineRule="auto"/>
              <w:jc w:val="both"/>
              <w:rPr>
                <w:rFonts w:ascii="Times New Roman" w:eastAsia="Times New Roman" w:hAnsi="Times New Roman" w:cs="Times New Roman"/>
                <w:bCs/>
                <w:sz w:val="24"/>
                <w:szCs w:val="24"/>
                <w:lang w:eastAsia="lt-LT"/>
              </w:rPr>
            </w:pPr>
            <w:r w:rsidRPr="00D36E0E">
              <w:rPr>
                <w:rFonts w:ascii="Times New Roman" w:hAnsi="Times New Roman" w:cs="Times New Roman"/>
              </w:rPr>
              <w:t xml:space="preserve">Projekto metu planuojama sutvarkyti </w:t>
            </w:r>
            <w:r w:rsidR="00D36E0E" w:rsidRPr="007A538D">
              <w:rPr>
                <w:rFonts w:ascii="Times New Roman" w:hAnsi="Times New Roman" w:cs="Times New Roman"/>
                <w:sz w:val="24"/>
                <w:szCs w:val="24"/>
              </w:rPr>
              <w:t>Malūno gatvės atšakos ir Melioratorių a</w:t>
            </w:r>
            <w:r w:rsidR="00D36E0E" w:rsidRPr="005A5D13">
              <w:rPr>
                <w:rFonts w:ascii="Times New Roman" w:hAnsi="Times New Roman" w:cs="Times New Roman"/>
                <w:color w:val="FF0000"/>
              </w:rPr>
              <w:t xml:space="preserve"> </w:t>
            </w:r>
            <w:r w:rsidRPr="00D36E0E">
              <w:rPr>
                <w:rFonts w:ascii="Times New Roman" w:hAnsi="Times New Roman" w:cs="Times New Roman"/>
              </w:rPr>
              <w:t xml:space="preserve">atkarpas. Projektas prisidės prie kokybiškos susisiekimo infrastruktūros kūrimo, mobilumo, darnaus judumo, saugumo. Bendras numatomų tvarkyti gatvių atkarpų ilgis </w:t>
            </w:r>
            <w:r w:rsidR="00D36E0E" w:rsidRPr="00D36E0E">
              <w:rPr>
                <w:rFonts w:ascii="Times New Roman" w:hAnsi="Times New Roman" w:cs="Times New Roman"/>
              </w:rPr>
              <w:t>465</w:t>
            </w:r>
            <w:r w:rsidRPr="00D36E0E">
              <w:rPr>
                <w:rFonts w:ascii="Times New Roman" w:hAnsi="Times New Roman" w:cs="Times New Roman"/>
              </w:rPr>
              <w:t xml:space="preserve"> m.</w:t>
            </w:r>
            <w:r w:rsidR="00D36E0E" w:rsidRPr="00D36E0E">
              <w:rPr>
                <w:rFonts w:ascii="Times New Roman" w:hAnsi="Times New Roman" w:cs="Times New Roman"/>
              </w:rPr>
              <w:t>, pėsčiųjų takų ilgis 635 m., Automobilių stovėjimo aikštelių plotas 1185 m</w:t>
            </w:r>
            <w:r w:rsidR="00D36E0E" w:rsidRPr="00D36E0E">
              <w:rPr>
                <w:rFonts w:ascii="Times New Roman" w:hAnsi="Times New Roman" w:cs="Times New Roman"/>
                <w:vertAlign w:val="superscript"/>
              </w:rPr>
              <w:t>2</w:t>
            </w:r>
            <w:r w:rsidR="00D36E0E" w:rsidRPr="00D36E0E">
              <w:rPr>
                <w:rFonts w:ascii="Times New Roman" w:hAnsi="Times New Roman" w:cs="Times New Roman"/>
              </w:rPr>
              <w:t>.</w:t>
            </w:r>
          </w:p>
        </w:tc>
      </w:tr>
      <w:tr w:rsidR="00567A52" w:rsidRPr="00517272" w14:paraId="2BC9212C" w14:textId="77777777" w:rsidTr="001928B5">
        <w:trPr>
          <w:tblCellSpacing w:w="15" w:type="dxa"/>
        </w:trPr>
        <w:tc>
          <w:tcPr>
            <w:tcW w:w="0" w:type="auto"/>
            <w:tcBorders>
              <w:top w:val="outset" w:sz="6" w:space="0" w:color="auto"/>
              <w:left w:val="outset" w:sz="6" w:space="0" w:color="auto"/>
              <w:bottom w:val="outset" w:sz="6" w:space="0" w:color="auto"/>
              <w:right w:val="outset" w:sz="6" w:space="0" w:color="auto"/>
            </w:tcBorders>
          </w:tcPr>
          <w:p w14:paraId="48FA069A" w14:textId="77777777" w:rsidR="00567A52" w:rsidRPr="001928B5" w:rsidRDefault="00567A52" w:rsidP="00567A52">
            <w:pPr>
              <w:spacing w:after="0" w:line="240" w:lineRule="auto"/>
              <w:rPr>
                <w:rFonts w:ascii="Times New Roman" w:eastAsia="Times New Roman" w:hAnsi="Times New Roman" w:cs="Times New Roman"/>
                <w:b/>
                <w:bCs/>
                <w:iCs/>
                <w:sz w:val="24"/>
                <w:szCs w:val="24"/>
                <w:lang w:eastAsia="lt-LT"/>
              </w:rPr>
            </w:pPr>
            <w:r w:rsidRPr="001928B5">
              <w:rPr>
                <w:rFonts w:ascii="Times New Roman" w:eastAsia="Times New Roman" w:hAnsi="Times New Roman" w:cs="Times New Roman"/>
                <w:b/>
                <w:sz w:val="24"/>
                <w:szCs w:val="24"/>
                <w:lang w:eastAsia="lt-LT"/>
              </w:rPr>
              <w:t>Projekto aprašymas</w:t>
            </w:r>
            <w:r>
              <w:rPr>
                <w:rFonts w:ascii="Times New Roman" w:eastAsia="Times New Roman" w:hAnsi="Times New Roman" w:cs="Times New Roman"/>
                <w:b/>
                <w:sz w:val="24"/>
                <w:szCs w:val="24"/>
                <w:lang w:eastAsia="lt-LT"/>
              </w:rPr>
              <w:t>:</w:t>
            </w:r>
          </w:p>
        </w:tc>
        <w:tc>
          <w:tcPr>
            <w:tcW w:w="0" w:type="auto"/>
            <w:gridSpan w:val="2"/>
            <w:tcBorders>
              <w:top w:val="outset" w:sz="6" w:space="0" w:color="auto"/>
              <w:left w:val="outset" w:sz="6" w:space="0" w:color="auto"/>
              <w:bottom w:val="outset" w:sz="6" w:space="0" w:color="auto"/>
              <w:right w:val="outset" w:sz="6" w:space="0" w:color="auto"/>
            </w:tcBorders>
            <w:vAlign w:val="center"/>
          </w:tcPr>
          <w:p w14:paraId="3ADC2D78" w14:textId="03B99D06" w:rsidR="00567A52" w:rsidRDefault="00567A52" w:rsidP="00567A52">
            <w:pPr>
              <w:spacing w:after="0" w:line="24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Pagrindinės socialinės-ekonominės problemos, nustatytos Joniškio mieste, yra spartesnis gyventojų skaičiaus mažėjimas, nei šalyje bei Šiaulių regione. Viena iš priežasčių, sąlygojanti socialinių-ekonominių problemų atsiradimą – Joniškio miesto gyvenamosios aplinkos patrauklumo mažėjimas dėl gyvenamųjų kvartalų viešosios infrastruktūros blogos būklės, kuri nebeatitinka aplinkos apsaugos, statybos techninių reglamentų ir kitų teisės aktų normų – siauri, susidėvėję įvažiavimai į daugiabučių gyvenamųjų namų kiemus, susidėvėjusi rekreacinė ir sporto infrastruktūra, viešoji infrastruktūra nepritaikyta neįgaliųjų poreikiams, trūksta automobilių stovėjimo aikštelių, pėsčiųjų takų, vaikų žaidimo aikštelių. Tokios sąlygos nesudaro galimybių užtikrinti saugią ir komfortabilią gyvenamąją aplinką, sudaryti sąlygas smulkiojo verslo plėtrai ir  kūrimui bei (arba) paslaugų sektoriui vystytis.</w:t>
            </w:r>
          </w:p>
        </w:tc>
      </w:tr>
      <w:tr w:rsidR="00567A52" w:rsidRPr="00517272" w14:paraId="296CF802" w14:textId="77777777" w:rsidTr="00F31EBF">
        <w:trPr>
          <w:tblCellSpacing w:w="15" w:type="dxa"/>
        </w:trPr>
        <w:tc>
          <w:tcPr>
            <w:tcW w:w="0" w:type="auto"/>
            <w:tcBorders>
              <w:top w:val="outset" w:sz="6" w:space="0" w:color="auto"/>
              <w:left w:val="outset" w:sz="6" w:space="0" w:color="auto"/>
              <w:bottom w:val="outset" w:sz="6" w:space="0" w:color="auto"/>
              <w:right w:val="outset" w:sz="6" w:space="0" w:color="auto"/>
            </w:tcBorders>
          </w:tcPr>
          <w:p w14:paraId="5E0A60E3" w14:textId="77777777" w:rsidR="00567A52" w:rsidRPr="001928B5" w:rsidRDefault="00567A52" w:rsidP="00567A52">
            <w:pPr>
              <w:spacing w:after="0" w:line="240" w:lineRule="auto"/>
              <w:rPr>
                <w:rFonts w:ascii="Times New Roman" w:eastAsia="Times New Roman" w:hAnsi="Times New Roman" w:cs="Times New Roman"/>
                <w:b/>
                <w:sz w:val="24"/>
                <w:szCs w:val="24"/>
                <w:lang w:eastAsia="lt-LT"/>
              </w:rPr>
            </w:pPr>
            <w:r w:rsidRPr="001928B5">
              <w:rPr>
                <w:rFonts w:ascii="Times New Roman" w:eastAsia="Times New Roman" w:hAnsi="Times New Roman" w:cs="Times New Roman"/>
                <w:b/>
                <w:sz w:val="24"/>
                <w:szCs w:val="24"/>
                <w:lang w:eastAsia="lt-LT"/>
              </w:rPr>
              <w:t>Projekto rezultatas</w:t>
            </w:r>
            <w:r>
              <w:rPr>
                <w:rFonts w:ascii="Times New Roman" w:eastAsia="Times New Roman" w:hAnsi="Times New Roman" w:cs="Times New Roman"/>
                <w:b/>
                <w:sz w:val="24"/>
                <w:szCs w:val="24"/>
                <w:lang w:eastAsia="lt-LT"/>
              </w:rPr>
              <w:t>:</w:t>
            </w:r>
          </w:p>
        </w:tc>
        <w:tc>
          <w:tcPr>
            <w:tcW w:w="0" w:type="auto"/>
            <w:gridSpan w:val="2"/>
            <w:tcBorders>
              <w:top w:val="outset" w:sz="6" w:space="0" w:color="auto"/>
              <w:left w:val="outset" w:sz="6" w:space="0" w:color="auto"/>
              <w:bottom w:val="outset" w:sz="6" w:space="0" w:color="auto"/>
              <w:right w:val="outset" w:sz="6" w:space="0" w:color="auto"/>
            </w:tcBorders>
            <w:vAlign w:val="center"/>
          </w:tcPr>
          <w:p w14:paraId="0F1B67E2" w14:textId="24107E70" w:rsidR="00567A52" w:rsidRPr="006175A2" w:rsidRDefault="00567A52" w:rsidP="00567A52">
            <w:pPr>
              <w:spacing w:after="0" w:line="240" w:lineRule="auto"/>
              <w:jc w:val="both"/>
              <w:rPr>
                <w:rFonts w:ascii="Times New Roman" w:eastAsia="Times New Roman" w:hAnsi="Times New Roman" w:cs="Times New Roman"/>
                <w:lang w:eastAsia="lt-LT"/>
              </w:rPr>
            </w:pPr>
            <w:r w:rsidRPr="00E15A56">
              <w:rPr>
                <w:rFonts w:ascii="Times New Roman" w:eastAsia="Times New Roman" w:hAnsi="Times New Roman" w:cs="Times New Roman"/>
                <w:sz w:val="24"/>
                <w:szCs w:val="24"/>
                <w:lang w:eastAsia="lt-LT"/>
              </w:rPr>
              <w:t xml:space="preserve">Sutvarkyta viešoji infrastruktūra </w:t>
            </w:r>
            <w:r w:rsidR="007A538D" w:rsidRPr="007A538D">
              <w:rPr>
                <w:rFonts w:ascii="Times New Roman" w:hAnsi="Times New Roman" w:cs="Times New Roman"/>
                <w:sz w:val="24"/>
                <w:szCs w:val="24"/>
              </w:rPr>
              <w:t>Malūno gatvės atšakos ir Melioratorių a.</w:t>
            </w:r>
            <w:r w:rsidR="007A538D" w:rsidRPr="007A538D">
              <w:rPr>
                <w:rFonts w:ascii="Times New Roman" w:hAnsi="Times New Roman" w:cs="Times New Roman"/>
                <w:b/>
                <w:bCs/>
                <w:sz w:val="24"/>
                <w:szCs w:val="24"/>
              </w:rPr>
              <w:t xml:space="preserve"> </w:t>
            </w:r>
            <w:r w:rsidRPr="00E15A56">
              <w:rPr>
                <w:rFonts w:ascii="Times New Roman" w:eastAsia="Times New Roman" w:hAnsi="Times New Roman" w:cs="Times New Roman"/>
                <w:sz w:val="24"/>
                <w:szCs w:val="24"/>
                <w:lang w:eastAsia="lt-LT"/>
              </w:rPr>
              <w:t>daugiabučių gyvenamųjų namų kvartalo teritorijoje, atnaujintos ir praplatintos automobilių stovėjimo aikštelės, atnaujinti ir naujai įrengti pėsčiųjų takai, atnaujinti žalieji plotai (veja), teritorijos viešoji infrastruktūra pritaikyta neįgaliųjų poreikiams.</w:t>
            </w:r>
            <w:r w:rsidR="00403896" w:rsidRPr="00D36E0E">
              <w:rPr>
                <w:rFonts w:ascii="Times New Roman" w:hAnsi="Times New Roman" w:cs="Times New Roman"/>
              </w:rPr>
              <w:t xml:space="preserve"> Bendras </w:t>
            </w:r>
            <w:r w:rsidR="00403896">
              <w:rPr>
                <w:rFonts w:ascii="Times New Roman" w:hAnsi="Times New Roman" w:cs="Times New Roman"/>
              </w:rPr>
              <w:t>kapitaliai suremontuotų</w:t>
            </w:r>
            <w:r w:rsidR="00403896" w:rsidRPr="00D36E0E">
              <w:rPr>
                <w:rFonts w:ascii="Times New Roman" w:hAnsi="Times New Roman" w:cs="Times New Roman"/>
              </w:rPr>
              <w:t xml:space="preserve"> gatvių ilgis 465 m., pėsčiųjų takų ilgis 635 m., Automobilių stovėjimo aikštelių plotas 1185 m</w:t>
            </w:r>
            <w:r w:rsidR="00403896" w:rsidRPr="00D36E0E">
              <w:rPr>
                <w:rFonts w:ascii="Times New Roman" w:hAnsi="Times New Roman" w:cs="Times New Roman"/>
                <w:vertAlign w:val="superscript"/>
              </w:rPr>
              <w:t>2</w:t>
            </w:r>
            <w:r w:rsidR="00403896" w:rsidRPr="00D36E0E">
              <w:rPr>
                <w:rFonts w:ascii="Times New Roman" w:hAnsi="Times New Roman" w:cs="Times New Roman"/>
              </w:rPr>
              <w:t>.</w:t>
            </w:r>
          </w:p>
        </w:tc>
      </w:tr>
      <w:bookmarkEnd w:id="0"/>
    </w:tbl>
    <w:p w14:paraId="54733353" w14:textId="77777777" w:rsidR="000E2661" w:rsidRDefault="000E2661" w:rsidP="00517272">
      <w:pPr>
        <w:spacing w:after="0" w:line="240" w:lineRule="auto"/>
        <w:jc w:val="both"/>
        <w:rPr>
          <w:rFonts w:ascii="Times New Roman" w:eastAsia="Times New Roman" w:hAnsi="Times New Roman" w:cs="Times New Roman"/>
          <w:sz w:val="24"/>
          <w:szCs w:val="24"/>
          <w:lang w:eastAsia="lt-LT"/>
        </w:rPr>
      </w:pPr>
    </w:p>
    <w:tbl>
      <w:tblPr>
        <w:tblW w:w="9631" w:type="dxa"/>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179"/>
        <w:gridCol w:w="7452"/>
      </w:tblGrid>
      <w:tr w:rsidR="000E2661" w:rsidRPr="00517272" w14:paraId="741ABE04" w14:textId="77777777" w:rsidTr="00FF222E">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284E5BF" w14:textId="77777777" w:rsidR="000E2661" w:rsidRPr="00517272" w:rsidRDefault="000E2661" w:rsidP="00EB6FED">
            <w:pPr>
              <w:spacing w:after="0" w:line="240" w:lineRule="auto"/>
              <w:rPr>
                <w:rFonts w:ascii="Times New Roman" w:eastAsia="Times New Roman" w:hAnsi="Times New Roman" w:cs="Times New Roman"/>
                <w:sz w:val="24"/>
                <w:szCs w:val="24"/>
                <w:lang w:eastAsia="lt-LT"/>
              </w:rPr>
            </w:pPr>
            <w:bookmarkStart w:id="1" w:name="_Hlk530732528"/>
            <w:r w:rsidRPr="00517272">
              <w:rPr>
                <w:rFonts w:ascii="Times New Roman" w:eastAsia="Times New Roman" w:hAnsi="Times New Roman" w:cs="Times New Roman"/>
                <w:b/>
                <w:bCs/>
                <w:sz w:val="24"/>
                <w:szCs w:val="24"/>
                <w:lang w:eastAsia="lt-LT"/>
              </w:rPr>
              <w:t>Asmuo kontaktams:</w:t>
            </w:r>
          </w:p>
        </w:tc>
        <w:tc>
          <w:tcPr>
            <w:tcW w:w="7407" w:type="dxa"/>
            <w:tcBorders>
              <w:top w:val="outset" w:sz="6" w:space="0" w:color="auto"/>
              <w:left w:val="outset" w:sz="6" w:space="0" w:color="auto"/>
              <w:bottom w:val="outset" w:sz="6" w:space="0" w:color="auto"/>
              <w:right w:val="outset" w:sz="6" w:space="0" w:color="auto"/>
            </w:tcBorders>
            <w:vAlign w:val="center"/>
            <w:hideMark/>
          </w:tcPr>
          <w:p w14:paraId="1F6EAE20" w14:textId="4AB74D74" w:rsidR="000E2661" w:rsidRPr="00517272" w:rsidRDefault="005A5D13" w:rsidP="00ED79E8">
            <w:pPr>
              <w:spacing w:before="100" w:beforeAutospacing="1" w:after="100" w:afterAutospacing="1" w:line="240" w:lineRule="auto"/>
              <w:jc w:val="both"/>
              <w:rPr>
                <w:rFonts w:ascii="Times New Roman" w:eastAsia="Times New Roman" w:hAnsi="Times New Roman" w:cs="Times New Roman"/>
                <w:sz w:val="24"/>
                <w:szCs w:val="24"/>
                <w:lang w:eastAsia="lt-LT"/>
              </w:rPr>
            </w:pPr>
            <w:r w:rsidRPr="0053699F">
              <w:rPr>
                <w:rFonts w:ascii="Times New Roman" w:hAnsi="Times New Roman" w:cs="Times New Roman"/>
              </w:rPr>
              <w:t xml:space="preserve">Vidas Dirsė, Joniškio rajono savivaldybės administracijos Infrastruktūros skyriaus vyriausiasis specialistas, Tel. Nr. (8 426) 69 147, el. paštas </w:t>
            </w:r>
            <w:hyperlink r:id="rId5" w:history="1">
              <w:r w:rsidRPr="0053699F">
                <w:rPr>
                  <w:rStyle w:val="Hipersaitas"/>
                  <w:rFonts w:ascii="Times New Roman" w:hAnsi="Times New Roman" w:cs="Times New Roman"/>
                </w:rPr>
                <w:t>vidas.dirse</w:t>
              </w:r>
              <w:r w:rsidRPr="0053699F">
                <w:rPr>
                  <w:rStyle w:val="Hipersaitas"/>
                  <w:rFonts w:ascii="Times New Roman" w:hAnsi="Times New Roman" w:cs="Times New Roman"/>
                  <w:lang w:val="en-US"/>
                </w:rPr>
                <w:t>@</w:t>
              </w:r>
              <w:proofErr w:type="spellStart"/>
              <w:r w:rsidRPr="0053699F">
                <w:rPr>
                  <w:rStyle w:val="Hipersaitas"/>
                  <w:rFonts w:ascii="Times New Roman" w:hAnsi="Times New Roman" w:cs="Times New Roman"/>
                </w:rPr>
                <w:t>joniskis.lt</w:t>
              </w:r>
              <w:proofErr w:type="spellEnd"/>
            </w:hyperlink>
          </w:p>
        </w:tc>
      </w:tr>
      <w:bookmarkEnd w:id="1"/>
    </w:tbl>
    <w:p w14:paraId="40F888BA" w14:textId="77777777" w:rsidR="00CE6482" w:rsidRDefault="00CE6482" w:rsidP="00A37F22">
      <w:pPr>
        <w:spacing w:before="100" w:beforeAutospacing="1" w:after="100" w:afterAutospacing="1" w:line="240" w:lineRule="auto"/>
        <w:rPr>
          <w:rFonts w:ascii="Times New Roman" w:eastAsia="Times New Roman" w:hAnsi="Times New Roman" w:cs="Times New Roman"/>
          <w:sz w:val="24"/>
          <w:szCs w:val="24"/>
          <w:lang w:eastAsia="lt-LT"/>
        </w:rPr>
      </w:pPr>
    </w:p>
    <w:sectPr w:rsidR="00CE6482" w:rsidSect="00871FCA">
      <w:pgSz w:w="11906" w:h="16838"/>
      <w:pgMar w:top="28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5F71A7"/>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0CBE0359"/>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0E544DAE"/>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13391505"/>
    <w:multiLevelType w:val="hybridMultilevel"/>
    <w:tmpl w:val="BF000C8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4110ADD"/>
    <w:multiLevelType w:val="hybridMultilevel"/>
    <w:tmpl w:val="1562D2D6"/>
    <w:lvl w:ilvl="0" w:tplc="033676FE">
      <w:start w:val="1"/>
      <w:numFmt w:val="decimal"/>
      <w:lvlText w:val="%1."/>
      <w:lvlJc w:val="left"/>
      <w:pPr>
        <w:ind w:left="720" w:hanging="36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32BD3007"/>
    <w:multiLevelType w:val="hybridMultilevel"/>
    <w:tmpl w:val="9156FEAC"/>
    <w:lvl w:ilvl="0" w:tplc="9C5E2B6A">
      <w:start w:val="1"/>
      <w:numFmt w:val="decimal"/>
      <w:lvlText w:val="%1."/>
      <w:lvlJc w:val="left"/>
      <w:pPr>
        <w:ind w:left="720" w:hanging="36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4B2A4371"/>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761138B1"/>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369576644">
    <w:abstractNumId w:val="3"/>
  </w:num>
  <w:num w:numId="2" w16cid:durableId="1385979584">
    <w:abstractNumId w:val="5"/>
  </w:num>
  <w:num w:numId="3" w16cid:durableId="1970086027">
    <w:abstractNumId w:val="4"/>
  </w:num>
  <w:num w:numId="4" w16cid:durableId="873152008">
    <w:abstractNumId w:val="0"/>
  </w:num>
  <w:num w:numId="5" w16cid:durableId="1269122229">
    <w:abstractNumId w:val="6"/>
  </w:num>
  <w:num w:numId="6" w16cid:durableId="1033845256">
    <w:abstractNumId w:val="7"/>
  </w:num>
  <w:num w:numId="7" w16cid:durableId="1007681717">
    <w:abstractNumId w:val="1"/>
  </w:num>
  <w:num w:numId="8" w16cid:durableId="4380696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7272"/>
    <w:rsid w:val="0001285D"/>
    <w:rsid w:val="00021A6B"/>
    <w:rsid w:val="00093EF7"/>
    <w:rsid w:val="000B4D3A"/>
    <w:rsid w:val="000E2661"/>
    <w:rsid w:val="00106DF4"/>
    <w:rsid w:val="00162A33"/>
    <w:rsid w:val="0018685A"/>
    <w:rsid w:val="001928B5"/>
    <w:rsid w:val="001B5EE2"/>
    <w:rsid w:val="001F0CEB"/>
    <w:rsid w:val="00243612"/>
    <w:rsid w:val="00247460"/>
    <w:rsid w:val="00282473"/>
    <w:rsid w:val="002E5095"/>
    <w:rsid w:val="00394DB8"/>
    <w:rsid w:val="003A5A39"/>
    <w:rsid w:val="00403896"/>
    <w:rsid w:val="00435572"/>
    <w:rsid w:val="00440655"/>
    <w:rsid w:val="004C17C8"/>
    <w:rsid w:val="004F4EA2"/>
    <w:rsid w:val="00517272"/>
    <w:rsid w:val="00567A52"/>
    <w:rsid w:val="00580320"/>
    <w:rsid w:val="005A5D13"/>
    <w:rsid w:val="006175A2"/>
    <w:rsid w:val="006A4FC1"/>
    <w:rsid w:val="0070238D"/>
    <w:rsid w:val="00716FD3"/>
    <w:rsid w:val="007A538D"/>
    <w:rsid w:val="00871FCA"/>
    <w:rsid w:val="00A059FD"/>
    <w:rsid w:val="00A22868"/>
    <w:rsid w:val="00A33DD1"/>
    <w:rsid w:val="00A37F22"/>
    <w:rsid w:val="00A9459F"/>
    <w:rsid w:val="00AC7FC5"/>
    <w:rsid w:val="00B1620A"/>
    <w:rsid w:val="00BC5AD2"/>
    <w:rsid w:val="00C50E44"/>
    <w:rsid w:val="00CE6482"/>
    <w:rsid w:val="00D20472"/>
    <w:rsid w:val="00D36E0E"/>
    <w:rsid w:val="00D37A84"/>
    <w:rsid w:val="00D573B5"/>
    <w:rsid w:val="00D57654"/>
    <w:rsid w:val="00DD51E9"/>
    <w:rsid w:val="00DE4BF3"/>
    <w:rsid w:val="00E6166F"/>
    <w:rsid w:val="00EA1C1E"/>
    <w:rsid w:val="00EA40C5"/>
    <w:rsid w:val="00ED79E8"/>
    <w:rsid w:val="00EE78FF"/>
    <w:rsid w:val="00F31EBF"/>
    <w:rsid w:val="00FF222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193D1B"/>
  <w15:chartTrackingRefBased/>
  <w15:docId w15:val="{E1A07043-4D08-470B-AD8A-A92447270C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3">
    <w:name w:val="heading 3"/>
    <w:basedOn w:val="prastasis"/>
    <w:link w:val="Antrat3Diagrama"/>
    <w:uiPriority w:val="9"/>
    <w:qFormat/>
    <w:rsid w:val="00517272"/>
    <w:pPr>
      <w:spacing w:before="100" w:beforeAutospacing="1" w:after="100" w:afterAutospacing="1" w:line="240" w:lineRule="auto"/>
      <w:outlineLvl w:val="2"/>
    </w:pPr>
    <w:rPr>
      <w:rFonts w:ascii="Times New Roman" w:eastAsia="Times New Roman" w:hAnsi="Times New Roman" w:cs="Times New Roman"/>
      <w:b/>
      <w:bCs/>
      <w:sz w:val="27"/>
      <w:szCs w:val="27"/>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unhideWhenUsed/>
    <w:rsid w:val="00517272"/>
    <w:rPr>
      <w:color w:val="0000FF"/>
      <w:u w:val="single"/>
    </w:rPr>
  </w:style>
  <w:style w:type="paragraph" w:styleId="prastasiniatinklio">
    <w:name w:val="Normal (Web)"/>
    <w:basedOn w:val="prastasis"/>
    <w:uiPriority w:val="99"/>
    <w:semiHidden/>
    <w:unhideWhenUsed/>
    <w:rsid w:val="00517272"/>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styleId="Grietas">
    <w:name w:val="Strong"/>
    <w:basedOn w:val="Numatytasispastraiposriftas"/>
    <w:uiPriority w:val="22"/>
    <w:qFormat/>
    <w:rsid w:val="00517272"/>
    <w:rPr>
      <w:b/>
      <w:bCs/>
    </w:rPr>
  </w:style>
  <w:style w:type="character" w:styleId="Emfaz">
    <w:name w:val="Emphasis"/>
    <w:basedOn w:val="Numatytasispastraiposriftas"/>
    <w:uiPriority w:val="20"/>
    <w:qFormat/>
    <w:rsid w:val="00517272"/>
    <w:rPr>
      <w:i/>
      <w:iCs/>
    </w:rPr>
  </w:style>
  <w:style w:type="character" w:customStyle="1" w:styleId="Antrat3Diagrama">
    <w:name w:val="Antraštė 3 Diagrama"/>
    <w:basedOn w:val="Numatytasispastraiposriftas"/>
    <w:link w:val="Antrat3"/>
    <w:uiPriority w:val="9"/>
    <w:rsid w:val="00517272"/>
    <w:rPr>
      <w:rFonts w:ascii="Times New Roman" w:eastAsia="Times New Roman" w:hAnsi="Times New Roman" w:cs="Times New Roman"/>
      <w:b/>
      <w:bCs/>
      <w:sz w:val="27"/>
      <w:szCs w:val="27"/>
      <w:lang w:eastAsia="lt-LT"/>
    </w:rPr>
  </w:style>
  <w:style w:type="character" w:customStyle="1" w:styleId="Neapdorotaspaminjimas1">
    <w:name w:val="Neapdorotas paminėjimas1"/>
    <w:basedOn w:val="Numatytasispastraiposriftas"/>
    <w:uiPriority w:val="99"/>
    <w:semiHidden/>
    <w:unhideWhenUsed/>
    <w:rsid w:val="0001285D"/>
    <w:rPr>
      <w:color w:val="605E5C"/>
      <w:shd w:val="clear" w:color="auto" w:fill="E1DFDD"/>
    </w:rPr>
  </w:style>
  <w:style w:type="paragraph" w:styleId="Sraopastraipa">
    <w:name w:val="List Paragraph"/>
    <w:basedOn w:val="prastasis"/>
    <w:uiPriority w:val="34"/>
    <w:qFormat/>
    <w:rsid w:val="0001285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9490690">
      <w:bodyDiv w:val="1"/>
      <w:marLeft w:val="0"/>
      <w:marRight w:val="0"/>
      <w:marTop w:val="0"/>
      <w:marBottom w:val="0"/>
      <w:divBdr>
        <w:top w:val="none" w:sz="0" w:space="0" w:color="auto"/>
        <w:left w:val="none" w:sz="0" w:space="0" w:color="auto"/>
        <w:bottom w:val="none" w:sz="0" w:space="0" w:color="auto"/>
        <w:right w:val="none" w:sz="0" w:space="0" w:color="auto"/>
      </w:divBdr>
      <w:divsChild>
        <w:div w:id="327103177">
          <w:marLeft w:val="0"/>
          <w:marRight w:val="0"/>
          <w:marTop w:val="0"/>
          <w:marBottom w:val="0"/>
          <w:divBdr>
            <w:top w:val="none" w:sz="0" w:space="0" w:color="auto"/>
            <w:left w:val="none" w:sz="0" w:space="0" w:color="auto"/>
            <w:bottom w:val="none" w:sz="0" w:space="0" w:color="auto"/>
            <w:right w:val="none" w:sz="0" w:space="0" w:color="auto"/>
          </w:divBdr>
          <w:divsChild>
            <w:div w:id="513031479">
              <w:marLeft w:val="0"/>
              <w:marRight w:val="0"/>
              <w:marTop w:val="0"/>
              <w:marBottom w:val="0"/>
              <w:divBdr>
                <w:top w:val="none" w:sz="0" w:space="0" w:color="auto"/>
                <w:left w:val="none" w:sz="0" w:space="0" w:color="auto"/>
                <w:bottom w:val="none" w:sz="0" w:space="0" w:color="auto"/>
                <w:right w:val="none" w:sz="0" w:space="0" w:color="auto"/>
              </w:divBdr>
            </w:div>
          </w:divsChild>
        </w:div>
        <w:div w:id="1026253174">
          <w:marLeft w:val="0"/>
          <w:marRight w:val="0"/>
          <w:marTop w:val="0"/>
          <w:marBottom w:val="0"/>
          <w:divBdr>
            <w:top w:val="none" w:sz="0" w:space="0" w:color="auto"/>
            <w:left w:val="none" w:sz="0" w:space="0" w:color="auto"/>
            <w:bottom w:val="none" w:sz="0" w:space="0" w:color="auto"/>
            <w:right w:val="none" w:sz="0" w:space="0" w:color="auto"/>
          </w:divBdr>
        </w:div>
      </w:divsChild>
    </w:div>
    <w:div w:id="1276401584">
      <w:bodyDiv w:val="1"/>
      <w:marLeft w:val="0"/>
      <w:marRight w:val="0"/>
      <w:marTop w:val="0"/>
      <w:marBottom w:val="0"/>
      <w:divBdr>
        <w:top w:val="none" w:sz="0" w:space="0" w:color="auto"/>
        <w:left w:val="none" w:sz="0" w:space="0" w:color="auto"/>
        <w:bottom w:val="none" w:sz="0" w:space="0" w:color="auto"/>
        <w:right w:val="none" w:sz="0" w:space="0" w:color="auto"/>
      </w:divBdr>
    </w:div>
    <w:div w:id="2139226577">
      <w:bodyDiv w:val="1"/>
      <w:marLeft w:val="0"/>
      <w:marRight w:val="0"/>
      <w:marTop w:val="0"/>
      <w:marBottom w:val="0"/>
      <w:divBdr>
        <w:top w:val="none" w:sz="0" w:space="0" w:color="auto"/>
        <w:left w:val="none" w:sz="0" w:space="0" w:color="auto"/>
        <w:bottom w:val="none" w:sz="0" w:space="0" w:color="auto"/>
        <w:right w:val="none" w:sz="0" w:space="0" w:color="auto"/>
      </w:divBdr>
      <w:divsChild>
        <w:div w:id="491802056">
          <w:marLeft w:val="0"/>
          <w:marRight w:val="0"/>
          <w:marTop w:val="0"/>
          <w:marBottom w:val="0"/>
          <w:divBdr>
            <w:top w:val="none" w:sz="0" w:space="0" w:color="auto"/>
            <w:left w:val="none" w:sz="0" w:space="0" w:color="auto"/>
            <w:bottom w:val="none" w:sz="0" w:space="0" w:color="auto"/>
            <w:right w:val="none" w:sz="0" w:space="0" w:color="auto"/>
          </w:divBdr>
          <w:divsChild>
            <w:div w:id="962737540">
              <w:marLeft w:val="0"/>
              <w:marRight w:val="0"/>
              <w:marTop w:val="0"/>
              <w:marBottom w:val="0"/>
              <w:divBdr>
                <w:top w:val="none" w:sz="0" w:space="0" w:color="auto"/>
                <w:left w:val="none" w:sz="0" w:space="0" w:color="auto"/>
                <w:bottom w:val="none" w:sz="0" w:space="0" w:color="auto"/>
                <w:right w:val="none" w:sz="0" w:space="0" w:color="auto"/>
              </w:divBdr>
            </w:div>
          </w:divsChild>
        </w:div>
        <w:div w:id="1025023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vidas.dirse@joniskis.lt"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1539</Words>
  <Characters>878</Characters>
  <Application>Microsoft Office Word</Application>
  <DocSecurity>0</DocSecurity>
  <Lines>7</Lines>
  <Paragraphs>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Egidija Daunorienė</dc:creator>
  <cp:keywords/>
  <dc:description/>
  <cp:lastModifiedBy>Laimonas Vingras</cp:lastModifiedBy>
  <cp:revision>2</cp:revision>
  <dcterms:created xsi:type="dcterms:W3CDTF">2023-01-11T09:45:00Z</dcterms:created>
  <dcterms:modified xsi:type="dcterms:W3CDTF">2023-01-11T09:45:00Z</dcterms:modified>
</cp:coreProperties>
</file>