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p14">
  <w:body>
    <w:p w14:paraId="03BD31C4" w14:textId="77777777">
      <w:pPr>
        <w:suppressAutoHyphens/>
        <w:ind w:left="4320"/>
        <w:rPr>
          <w:szCs w:val="24"/>
          <w:lang w:eastAsia="ar-SA"/>
        </w:rPr>
      </w:pPr>
      <w:r>
        <w:rPr>
          <w:szCs w:val="24"/>
          <w:lang w:eastAsia="ar-SA"/>
        </w:rPr>
        <w:t>Joniškio rajono savivaldybės seniūnaičių rinkimų organizavimo tvarkos aprašo</w:t>
      </w:r>
    </w:p>
    <w:p w14:paraId="0C2ADCAF" w14:textId="77777777">
      <w:pPr>
        <w:suppressAutoHyphens/>
        <w:ind w:firstLine="4320"/>
        <w:rPr>
          <w:szCs w:val="24"/>
          <w:lang w:eastAsia="ar-SA"/>
        </w:rPr>
      </w:pPr>
      <w:r>
        <w:rPr>
          <w:szCs w:val="24"/>
          <w:lang w:eastAsia="ar-SA"/>
        </w:rPr>
        <w:t>1</w:t>
      </w:r>
      <w:r>
        <w:rPr>
          <w:szCs w:val="24"/>
          <w:lang w:eastAsia="ar-SA"/>
        </w:rPr>
        <w:t xml:space="preserve"> priedas</w:t>
      </w:r>
    </w:p>
    <w:p w14:paraId="6360ED0E" w14:textId="77777777">
      <w:pPr>
        <w:suppressAutoHyphens/>
        <w:rPr>
          <w:szCs w:val="24"/>
          <w:lang w:eastAsia="ar-SA"/>
        </w:rPr>
      </w:pPr>
    </w:p>
    <w:p w14:paraId="187316DE" w14:textId="77777777">
      <w:pPr>
        <w:suppressAutoHyphens/>
        <w:rPr>
          <w:szCs w:val="24"/>
          <w:lang w:eastAsia="ar-SA"/>
        </w:rPr>
      </w:pPr>
    </w:p>
    <w:p w14:paraId="124101E4" w14:textId="77777777">
      <w:pPr>
        <w:suppressAutoHyphens/>
        <w:jc w:val="center"/>
        <w:rPr>
          <w:b/>
          <w:szCs w:val="24"/>
          <w:lang w:eastAsia="ar-SA"/>
        </w:rPr>
      </w:pPr>
      <w:r>
        <w:rPr>
          <w:b/>
          <w:szCs w:val="24"/>
          <w:lang w:eastAsia="ar-SA"/>
        </w:rPr>
        <w:t>(Sutikimo forma)</w:t>
      </w:r>
    </w:p>
    <w:p w14:paraId="62F246FE" w14:textId="77777777">
      <w:pPr>
        <w:suppressAutoHyphens/>
        <w:jc w:val="center"/>
        <w:rPr>
          <w:szCs w:val="24"/>
          <w:lang w:eastAsia="ar-SA"/>
        </w:rPr>
      </w:pPr>
    </w:p>
    <w:p w14:paraId="039A5CD6" w14:textId="77777777">
      <w:pPr>
        <w:suppressAutoHyphens/>
        <w:jc w:val="center"/>
        <w:rPr>
          <w:szCs w:val="24"/>
          <w:lang w:eastAsia="ar-SA"/>
        </w:rPr>
      </w:pPr>
      <w:r>
        <w:rPr>
          <w:szCs w:val="24"/>
          <w:lang w:eastAsia="ar-SA"/>
        </w:rPr>
        <w:t>______________________________________________________________________________</w:t>
      </w:r>
    </w:p>
    <w:p w14:paraId="53E83A0F" w14:textId="6CCE6C41">
      <w:pPr>
        <w:suppressAutoHyphens/>
        <w:jc w:val="center"/>
        <w:rPr>
          <w:sz w:val="22"/>
          <w:szCs w:val="22"/>
          <w:lang w:eastAsia="ar-SA"/>
        </w:rPr>
      </w:pPr>
      <w:r>
        <w:rPr>
          <w:sz w:val="22"/>
          <w:szCs w:val="22"/>
          <w:lang w:eastAsia="ar-SA"/>
        </w:rPr>
        <w:t>(Vardas, pavardė)</w:t>
      </w:r>
    </w:p>
    <w:p w14:paraId="0F0833C2" w14:textId="77777777">
      <w:pPr>
        <w:suppressAutoHyphens/>
        <w:jc w:val="center"/>
        <w:rPr>
          <w:sz w:val="22"/>
          <w:szCs w:val="22"/>
          <w:lang w:eastAsia="ar-SA"/>
        </w:rPr>
      </w:pPr>
    </w:p>
    <w:p w14:paraId="48B658F1" w14:textId="77777777">
      <w:pPr>
        <w:suppressAutoHyphens/>
        <w:jc w:val="center"/>
        <w:rPr>
          <w:szCs w:val="24"/>
          <w:lang w:eastAsia="ar-SA"/>
        </w:rPr>
      </w:pPr>
      <w:r>
        <w:rPr>
          <w:szCs w:val="24"/>
          <w:lang w:eastAsia="ar-SA"/>
        </w:rPr>
        <w:t>______________________________________________________________________________</w:t>
      </w:r>
    </w:p>
    <w:p w14:paraId="167EE9A0" w14:textId="712B7479">
      <w:pPr>
        <w:suppressAutoHyphens/>
        <w:jc w:val="center"/>
        <w:rPr>
          <w:sz w:val="22"/>
          <w:szCs w:val="22"/>
          <w:lang w:eastAsia="ar-SA"/>
        </w:rPr>
      </w:pPr>
      <w:r>
        <w:rPr>
          <w:sz w:val="22"/>
          <w:szCs w:val="22"/>
          <w:lang w:eastAsia="ar-SA"/>
        </w:rPr>
        <w:t>(adresas, telefonas, elektroninis paštas</w:t>
      </w:r>
      <w:r>
        <w:rPr>
          <w:sz w:val="22"/>
          <w:szCs w:val="22"/>
          <w:vertAlign w:val="superscript"/>
          <w:lang w:eastAsia="ar-SA"/>
        </w:rPr>
        <w:endnoteReference w:id="1"/>
      </w:r>
      <w:r>
        <w:rPr>
          <w:sz w:val="22"/>
          <w:szCs w:val="22"/>
          <w:lang w:eastAsia="ar-SA"/>
        </w:rPr>
        <w:t>)</w:t>
      </w:r>
    </w:p>
    <w:p w14:paraId="1DD54AF6" w14:textId="77777777">
      <w:pPr>
        <w:suppressAutoHyphens/>
        <w:jc w:val="center"/>
        <w:rPr>
          <w:szCs w:val="24"/>
          <w:lang w:eastAsia="ar-SA"/>
        </w:rPr>
      </w:pPr>
    </w:p>
    <w:p w14:paraId="1AA97CD0" w14:textId="77777777">
      <w:pPr>
        <w:suppressAutoHyphens/>
        <w:jc w:val="center"/>
        <w:rPr>
          <w:szCs w:val="24"/>
          <w:lang w:eastAsia="ar-SA"/>
        </w:rPr>
      </w:pPr>
    </w:p>
    <w:p w14:paraId="7325E8F0" w14:textId="77777777">
      <w:pPr>
        <w:suppressAutoHyphens/>
        <w:rPr>
          <w:szCs w:val="24"/>
          <w:lang w:eastAsia="ar-SA"/>
        </w:rPr>
      </w:pPr>
      <w:r>
        <w:rPr>
          <w:szCs w:val="24"/>
          <w:lang w:eastAsia="ar-SA"/>
        </w:rPr>
        <w:t>Joniškio rajono savivaldybės administracijos</w:t>
      </w:r>
    </w:p>
    <w:p w14:paraId="106633EE" w14:textId="77777777">
      <w:pPr>
        <w:suppressAutoHyphens/>
        <w:rPr>
          <w:szCs w:val="24"/>
          <w:lang w:eastAsia="ar-SA"/>
        </w:rPr>
      </w:pPr>
      <w:r>
        <w:rPr>
          <w:szCs w:val="24"/>
          <w:lang w:eastAsia="ar-SA"/>
        </w:rPr>
        <w:t xml:space="preserve">_____________________  seniūnui </w:t>
      </w:r>
    </w:p>
    <w:p w14:paraId="3BE2E4F0" w14:textId="77777777">
      <w:pPr>
        <w:suppressAutoHyphens/>
        <w:rPr>
          <w:szCs w:val="24"/>
          <w:lang w:eastAsia="ar-SA"/>
        </w:rPr>
      </w:pPr>
    </w:p>
    <w:p w14:paraId="0A759CDD" w14:textId="77777777">
      <w:pPr>
        <w:suppressAutoHyphens/>
        <w:rPr>
          <w:szCs w:val="24"/>
          <w:lang w:eastAsia="ar-SA"/>
        </w:rPr>
      </w:pPr>
    </w:p>
    <w:p w14:paraId="3647344A" w14:textId="28888B50">
      <w:pPr>
        <w:suppressAutoHyphens/>
        <w:jc w:val="center"/>
        <w:rPr>
          <w:b/>
          <w:szCs w:val="24"/>
          <w:lang w:eastAsia="ar-SA"/>
        </w:rPr>
      </w:pPr>
      <w:r>
        <w:rPr>
          <w:b/>
          <w:szCs w:val="24"/>
          <w:lang w:eastAsia="ar-SA"/>
        </w:rPr>
        <w:t>SUTIKIMAS</w:t>
      </w:r>
    </w:p>
    <w:p w14:paraId="64ADC6A2" w14:textId="77777777">
      <w:pPr>
        <w:suppressAutoHyphens/>
        <w:jc w:val="center"/>
        <w:rPr>
          <w:szCs w:val="24"/>
          <w:lang w:eastAsia="ar-SA"/>
        </w:rPr>
      </w:pPr>
      <w:r>
        <w:rPr>
          <w:szCs w:val="24"/>
          <w:lang w:eastAsia="ar-SA"/>
        </w:rPr>
        <w:t>20__m. ____________________d.</w:t>
      </w:r>
    </w:p>
    <w:p w14:paraId="79AA2730" w14:textId="77777777">
      <w:pPr>
        <w:suppressAutoHyphens/>
        <w:jc w:val="center"/>
        <w:rPr>
          <w:szCs w:val="24"/>
          <w:lang w:eastAsia="ar-SA"/>
        </w:rPr>
      </w:pPr>
    </w:p>
    <w:p w14:paraId="0FAE63B0" w14:textId="77777777">
      <w:pPr>
        <w:suppressAutoHyphens/>
        <w:jc w:val="center"/>
        <w:rPr>
          <w:szCs w:val="24"/>
          <w:lang w:eastAsia="ar-SA"/>
        </w:rPr>
      </w:pPr>
    </w:p>
    <w:p w14:paraId="3033052B" w14:textId="77777777">
      <w:pPr>
        <w:suppressAutoHyphens/>
        <w:ind w:firstLine="720"/>
        <w:rPr>
          <w:szCs w:val="24"/>
          <w:lang w:eastAsia="ar-SA"/>
        </w:rPr>
      </w:pPr>
      <w:r>
        <w:rPr>
          <w:szCs w:val="24"/>
          <w:lang w:eastAsia="ar-SA"/>
        </w:rPr>
        <w:t xml:space="preserve">Aš,  ___________________________, sutinku dalyvauti _______________ seniūnijos</w:t>
      </w:r>
    </w:p>
    <w:p w14:paraId="305A1F3C" w14:textId="77777777">
      <w:pPr>
        <w:suppressAutoHyphens/>
        <w:ind w:firstLine="2160"/>
        <w:rPr>
          <w:szCs w:val="24"/>
          <w:lang w:eastAsia="ar-SA"/>
        </w:rPr>
      </w:pPr>
      <w:r>
        <w:rPr>
          <w:sz w:val="20"/>
          <w:lang w:eastAsia="ar-SA"/>
        </w:rPr>
        <w:t>(vardas, pavardė)</w:t>
        <w:tab/>
      </w:r>
      <w:r>
        <w:rPr>
          <w:szCs w:val="24"/>
          <w:lang w:eastAsia="ar-SA"/>
        </w:rPr>
        <w:tab/>
        <w:t xml:space="preserve">                        </w:t>
      </w:r>
      <w:r>
        <w:rPr>
          <w:sz w:val="20"/>
          <w:lang w:eastAsia="ar-SA"/>
        </w:rPr>
        <w:t>(pavadinimas)</w:t>
      </w:r>
    </w:p>
    <w:p w14:paraId="0C6D07C2" w14:textId="77777777">
      <w:pPr>
        <w:suppressAutoHyphens/>
        <w:ind w:firstLine="62"/>
        <w:rPr>
          <w:szCs w:val="24"/>
          <w:lang w:eastAsia="ar-SA"/>
        </w:rPr>
      </w:pPr>
    </w:p>
    <w:p w14:paraId="4DCF517A" w14:textId="77777777">
      <w:pPr>
        <w:suppressAutoHyphens/>
        <w:ind w:firstLine="62"/>
        <w:rPr>
          <w:szCs w:val="24"/>
          <w:lang w:eastAsia="ar-SA"/>
        </w:rPr>
      </w:pPr>
      <w:r>
        <w:rPr>
          <w:szCs w:val="24"/>
          <w:lang w:eastAsia="ar-SA"/>
        </w:rPr>
        <w:t>____________________ seniūnaitijos seniūnaičio rinkimuose.</w:t>
      </w:r>
    </w:p>
    <w:p w14:paraId="25759169" w14:textId="77777777">
      <w:pPr>
        <w:suppressAutoHyphens/>
        <w:ind w:firstLine="720"/>
        <w:rPr>
          <w:sz w:val="20"/>
          <w:lang w:eastAsia="ar-SA"/>
        </w:rPr>
      </w:pPr>
      <w:r>
        <w:rPr>
          <w:sz w:val="20"/>
          <w:lang w:eastAsia="ar-SA"/>
        </w:rPr>
        <w:t>(pavadinimas)</w:t>
      </w:r>
    </w:p>
    <w:p w14:paraId="2A5825B0" w14:textId="77777777">
      <w:pPr>
        <w:ind w:firstLine="426"/>
        <w:jc w:val="both"/>
        <w:rPr>
          <w:color w:val="000000"/>
          <w:szCs w:val="24"/>
          <w:lang w:eastAsia="lt-LT"/>
        </w:rPr>
      </w:pPr>
    </w:p>
    <w:p w14:paraId="12AAA1CA" w14:textId="77777777">
      <w:pPr>
        <w:ind w:firstLine="426"/>
        <w:jc w:val="both"/>
        <w:rPr>
          <w:color w:val="000000"/>
          <w:szCs w:val="24"/>
          <w:lang w:eastAsia="lt-LT"/>
        </w:rPr>
      </w:pPr>
      <w:r>
        <w:rPr>
          <w:color w:val="000000"/>
          <w:szCs w:val="24"/>
          <w:lang w:eastAsia="lt-LT"/>
        </w:rPr>
        <w:t>Patvirtinu, kad:</w:t>
      </w:r>
    </w:p>
    <w:p w14:paraId="370D757C" w14:textId="77777777">
      <w:pPr>
        <w:ind w:firstLine="426"/>
        <w:jc w:val="both"/>
        <w:rPr>
          <w:color w:val="000000"/>
          <w:szCs w:val="24"/>
          <w:lang w:eastAsia="lt-LT"/>
        </w:rPr>
      </w:pPr>
      <w:r>
        <w:rPr>
          <w:color w:val="000000"/>
          <w:szCs w:val="24"/>
          <w:lang w:eastAsia="lt-LT"/>
        </w:rPr>
        <w:t>1</w:t>
      </w:r>
      <w:r>
        <w:rPr>
          <w:color w:val="000000"/>
          <w:szCs w:val="24"/>
          <w:lang w:eastAsia="lt-LT"/>
        </w:rPr>
        <w:t>) nesu įstatymų nustatyta tvarka pripažintas kaltu dėl sunkaus ar labai sunkaus nusikaltimo padarymo ir neturiu neišnykusio ar nepanaikinto teistumo;</w:t>
      </w:r>
    </w:p>
    <w:p w14:paraId="1A60EB3E" w14:textId="77777777">
      <w:pPr>
        <w:ind w:firstLine="426"/>
        <w:jc w:val="both"/>
        <w:rPr>
          <w:color w:val="000000"/>
          <w:szCs w:val="24"/>
          <w:lang w:eastAsia="lt-LT"/>
        </w:rPr>
      </w:pPr>
      <w:r>
        <w:rPr>
          <w:color w:val="000000"/>
          <w:szCs w:val="24"/>
          <w:lang w:eastAsia="lt-LT"/>
        </w:rPr>
        <w:t>2</w:t>
      </w:r>
      <w:r>
        <w:rPr>
          <w:color w:val="000000"/>
          <w:szCs w:val="24"/>
          <w:lang w:eastAsia="lt-LT"/>
        </w:rPr>
        <w:t>) nesu įstatymų nustatyta tvarka uždraustos organizacijos narys;</w:t>
      </w:r>
    </w:p>
    <w:p w14:paraId="132D7128" w14:textId="698EDBEE">
      <w:pPr>
        <w:ind w:firstLine="426"/>
        <w:jc w:val="both"/>
        <w:rPr>
          <w:color w:val="000000"/>
          <w:szCs w:val="24"/>
          <w:lang w:eastAsia="lt-LT"/>
        </w:rPr>
      </w:pPr>
      <w:r>
        <w:rPr>
          <w:color w:val="000000"/>
          <w:szCs w:val="24"/>
          <w:lang w:eastAsia="lt-LT"/>
        </w:rPr>
        <w:t>3</w:t>
      </w:r>
      <w:r>
        <w:rPr>
          <w:color w:val="000000"/>
          <w:szCs w:val="24"/>
          <w:lang w:eastAsia="lt-LT"/>
        </w:rPr>
        <w:t xml:space="preserve">) nesu </w:t>
      </w:r>
      <w:r>
        <w:rPr>
          <w:color w:val="000000"/>
          <w:szCs w:val="24"/>
        </w:rPr>
        <w:t>Joniškio rajono savivaldybės tarybos narys, Savivaldybės administracijos direktorius, direktoriaus pavaduotojas, Savivaldybės kontrolės ir audito tarnybos valstybės tarnautojas ar darbuotojas, dirbantis pagal darbo sutartį, Savivaldybės administracijos valstybės tarnautojas ar darbuotojas, dirbantis pagal darbo sutartį.</w:t>
      </w:r>
    </w:p>
    <w:p w14:paraId="515AD7E2" w14:textId="77777777">
      <w:pPr>
        <w:ind w:firstLine="426"/>
        <w:jc w:val="both"/>
        <w:rPr>
          <w:color w:val="000000"/>
          <w:szCs w:val="24"/>
          <w:lang w:eastAsia="lt-LT"/>
        </w:rPr>
      </w:pPr>
      <w:r>
        <w:rPr>
          <w:color w:val="000000"/>
          <w:szCs w:val="24"/>
          <w:lang w:eastAsia="lt-LT"/>
        </w:rPr>
        <w:t>4</w:t>
      </w:r>
      <w:r>
        <w:rPr>
          <w:color w:val="000000"/>
          <w:szCs w:val="24"/>
          <w:lang w:eastAsia="lt-LT"/>
        </w:rPr>
        <w:t>) nesu teismo pripažintas neveiksniu tam tikroje srityje.</w:t>
      </w:r>
    </w:p>
    <w:p w14:paraId="2518D677" w14:textId="77777777">
      <w:pPr>
        <w:suppressAutoHyphens/>
        <w:rPr>
          <w:szCs w:val="24"/>
          <w:lang w:eastAsia="ar-SA"/>
        </w:rPr>
      </w:pPr>
    </w:p>
    <w:p w14:paraId="44E85325" w14:textId="77777777">
      <w:pPr>
        <w:suppressAutoHyphens/>
        <w:ind w:firstLine="720"/>
        <w:rPr>
          <w:szCs w:val="24"/>
          <w:lang w:eastAsia="ar-SA"/>
        </w:rPr>
      </w:pPr>
      <w:r>
        <w:rPr>
          <w:szCs w:val="24"/>
          <w:lang w:eastAsia="ar-SA"/>
        </w:rPr>
        <w:t>PRIDEDAMA:</w:t>
      </w:r>
    </w:p>
    <w:p w14:paraId="1FCA89F6" w14:textId="77777777">
      <w:pPr>
        <w:suppressAutoHyphens/>
        <w:ind w:firstLine="720"/>
        <w:rPr>
          <w:szCs w:val="24"/>
          <w:lang w:eastAsia="ar-SA"/>
        </w:rPr>
      </w:pPr>
      <w:r>
        <w:rPr>
          <w:szCs w:val="24"/>
          <w:lang w:eastAsia="ar-SA"/>
        </w:rPr>
        <w:t>1</w:t>
      </w:r>
      <w:r>
        <w:rPr>
          <w:szCs w:val="24"/>
          <w:lang w:eastAsia="ar-SA"/>
        </w:rPr>
        <w:t>. ______________________________________</w:t>
      </w:r>
    </w:p>
    <w:p w14:paraId="381B5BD7" w14:textId="77777777">
      <w:pPr>
        <w:suppressAutoHyphens/>
        <w:ind w:firstLine="720"/>
        <w:rPr>
          <w:szCs w:val="24"/>
          <w:lang w:eastAsia="ar-SA"/>
        </w:rPr>
      </w:pPr>
      <w:r>
        <w:rPr>
          <w:szCs w:val="24"/>
          <w:lang w:eastAsia="ar-SA"/>
        </w:rPr>
        <w:t>2</w:t>
      </w:r>
      <w:r>
        <w:rPr>
          <w:szCs w:val="24"/>
          <w:lang w:eastAsia="ar-SA"/>
        </w:rPr>
        <w:t>. ______________________________________</w:t>
      </w:r>
    </w:p>
    <w:p w14:paraId="0C9F06CC" w14:textId="77777777">
      <w:pPr>
        <w:suppressAutoHyphens/>
        <w:ind w:firstLine="720"/>
        <w:rPr>
          <w:szCs w:val="24"/>
          <w:lang w:eastAsia="ar-SA"/>
        </w:rPr>
      </w:pPr>
      <w:r>
        <w:rPr>
          <w:szCs w:val="24"/>
          <w:lang w:eastAsia="ar-SA"/>
        </w:rPr>
        <w:t>3</w:t>
      </w:r>
      <w:r>
        <w:rPr>
          <w:szCs w:val="24"/>
          <w:lang w:eastAsia="ar-SA"/>
        </w:rPr>
        <w:t>. ______________________________________</w:t>
      </w:r>
    </w:p>
    <w:p w14:paraId="4BD482B8" w14:textId="77777777">
      <w:pPr>
        <w:suppressAutoHyphens/>
        <w:rPr>
          <w:szCs w:val="24"/>
          <w:lang w:eastAsia="ar-SA"/>
        </w:rPr>
      </w:pPr>
    </w:p>
    <w:p w14:paraId="32A7B90B" w14:textId="77777777">
      <w:pPr>
        <w:suppressAutoHyphens/>
        <w:ind w:firstLine="1440"/>
        <w:rPr>
          <w:szCs w:val="24"/>
          <w:lang w:eastAsia="ar-SA"/>
        </w:rPr>
      </w:pPr>
      <w:r>
        <w:rPr>
          <w:szCs w:val="24"/>
          <w:lang w:eastAsia="ar-SA"/>
        </w:rPr>
        <w:t xml:space="preserve">_____________________                    </w:t>
        <w:tab/>
        <w:t>________________________________</w:t>
      </w:r>
    </w:p>
    <w:p w14:paraId="3279F67D" w14:textId="227229DC">
      <w:pPr>
        <w:suppressAutoHyphens/>
        <w:ind w:firstLine="2160"/>
        <w:rPr>
          <w:sz w:val="20"/>
          <w:lang w:eastAsia="ar-SA"/>
        </w:rPr>
      </w:pPr>
      <w:r>
        <w:rPr>
          <w:sz w:val="20"/>
          <w:lang w:eastAsia="ar-SA"/>
        </w:rPr>
        <w:t>(parašas)</w:t>
        <w:tab/>
        <w:tab/>
        <w:tab/>
        <w:t>(vardas, pavardė)</w:t>
        <w:tab/>
        <w:tab/>
        <w:t xml:space="preserve"> </w:t>
      </w:r>
    </w:p>
    <w:p w14:paraId="07C18A80" w14:textId="10BC8EC1">
      <w:pPr>
        <w:jc w:val="center"/>
        <w:rPr>
          <w:bCs/>
          <w:lang w:eastAsia="ar-SA"/>
        </w:rPr>
      </w:pPr>
      <w:r>
        <w:rPr>
          <w:bCs/>
          <w:lang w:eastAsia="ar-SA"/>
        </w:rPr>
        <w:t>_________________________</w:t>
      </w:r>
    </w:p>
    <w:p w14:paraId="2CBD2D93" w14:textId="77777777">
      <w:pPr>
        <w:jc w:val="center"/>
        <w:rPr>
          <w:bCs/>
          <w:lang w:eastAsia="ar-SA"/>
        </w:rPr>
      </w:pPr>
    </w:p>
    <w:sectPr>
      <w:endnotePr>
        <w:numFmt w:val="chicago"/>
      </w:endnotePr>
      <w:pgSz w:w="11906" w:h="16838"/>
      <w:pgMar w:top="567" w:right="567" w:bottom="0" w:left="1701" w:header="567" w:footer="567" w:gutter="0"/>
      <w:cols w:space="1296"/>
      <w:docGrid w:linePitch="360"/>
    </w:sectPr>
  </w:body>
</w:document>
</file>

<file path=word/endnotes.xml><?xml version="1.0" encoding="utf-8"?>
<w:end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203A0" w14:textId="77777777">
      <w:pPr>
        <w:rPr>
          <w:sz w:val="22"/>
          <w:szCs w:val="22"/>
        </w:rPr>
      </w:pPr>
      <w:r>
        <w:rPr>
          <w:sz w:val="22"/>
          <w:szCs w:val="22"/>
        </w:rPr>
        <w:separator/>
      </w:r>
    </w:p>
  </w:endnote>
  <w:endnote w:type="continuationSeparator" w:id="0">
    <w:p w14:paraId="06C62A3B" w14:textId="77777777">
      <w:pPr>
        <w:rPr>
          <w:sz w:val="22"/>
          <w:szCs w:val="22"/>
        </w:rPr>
      </w:pPr>
      <w:r>
        <w:rPr>
          <w:sz w:val="22"/>
          <w:szCs w:val="22"/>
        </w:rPr>
        <w:continuationSeparator/>
      </w:r>
    </w:p>
  </w:endnote>
  <w:endnote w:id="1">
    <w:p w14:paraId="685B371D" w14:textId="5A0741BC">
      <w:pPr>
        <w:spacing w:after="200"/>
        <w:jc w:val="both"/>
        <w:rPr>
          <w:sz w:val="20"/>
        </w:rPr>
      </w:pPr>
      <w:r>
        <w:rPr>
          <w:sz w:val="20"/>
          <w:vertAlign w:val="superscript"/>
        </w:rPr>
        <w:endnoteRef/>
      </w:r>
      <w:r>
        <w:rPr>
          <w:sz w:val="20"/>
        </w:rPr>
        <w:t xml:space="preserve"> Pasirašydamas Jūs patvirtinate, kad esate tinkamai informuotas, kad Jūsų</w:t>
      </w:r>
      <w:r>
        <w:rPr>
          <w:sz w:val="20"/>
          <w:vertAlign w:val="superscript"/>
        </w:rPr>
        <w:t xml:space="preserve"> </w:t>
      </w:r>
      <w:r>
        <w:rPr>
          <w:sz w:val="20"/>
        </w:rPr>
        <w:t xml:space="preserve"> asmens duomenų valdytojas yra Joniškio rajono savivaldybės administracija (juridinio asmens kodas 288712070, adresas: Livonijos g. 4, 84124 Joniškis, el. p. </w:t>
      </w:r>
      <w:r>
        <w:rPr>
          <w:color w:val="000000"/>
          <w:sz w:val="20"/>
        </w:rPr>
        <w:t>savivaldybe@joniskis.lt</w:t>
      </w:r>
      <w:r>
        <w:rPr>
          <w:color w:val="000000"/>
          <w:sz w:val="20"/>
        </w:rPr>
        <w:t xml:space="preserve">). Asmens duomenys tvarkomi vadovaujantis 2016 m. balandžio 27 d. Europos Parlamento ir Tarybos reglamento (ES) 2016/679 dėl fizinių asmenų apsaugos tvarkant asmens duomenis ir dėl laisvo tokių duomenų judėjimo ir kuriuo panaikinama Direktyva 95/46EB (Bendras duomenų apsaugos reglamentas) 6 straipsnio 1 dalies e punktu: tvarkyti būtina, siekiant atlikti užduotį, vykdomą viešojo intereso labui arba vykdant duomenų valdytojui pavestas viešosios valdžios funkcijas. Asmens duomenų tvarkymo tikslas – seniūnaičių rinkimų vykdymas. Daugiau informacijos apie duomenų tvarkymą rasite </w:t>
      </w:r>
      <w:r>
        <w:rPr>
          <w:color w:val="000000"/>
          <w:sz w:val="20"/>
        </w:rPr>
        <w:t>www.joniskis.lt</w:t>
      </w:r>
    </w:p>
    <w:p w14:paraId="0E5E3F10" w14:textId="77777777">
      <w:pPr>
        <w:spacing w:after="200"/>
        <w:jc w:val="both"/>
        <w:rPr>
          <w:sz w:val="22"/>
          <w:szCs w:val="22"/>
        </w:rPr>
      </w:pPr>
    </w:p>
    <w:p w14:paraId="6CB66322" w14:textId="50A5EF06">
      <w:pPr>
        <w:rPr>
          <w:sz w:val="20"/>
        </w:rPr>
      </w:pP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C4561" w14:textId="77777777">
      <w:pPr>
        <w:rPr>
          <w:sz w:val="22"/>
          <w:szCs w:val="22"/>
        </w:rPr>
      </w:pPr>
      <w:r>
        <w:rPr>
          <w:sz w:val="22"/>
          <w:szCs w:val="22"/>
        </w:rPr>
        <w:separator/>
      </w:r>
    </w:p>
  </w:footnote>
  <w:footnote w:type="continuationSeparator" w:id="0">
    <w:p w14:paraId="25689CD4" w14:textId="77777777">
      <w:pPr>
        <w:rPr>
          <w:sz w:val="22"/>
          <w:szCs w:val="22"/>
        </w:rPr>
      </w:pPr>
      <w:r>
        <w:rPr>
          <w:sz w:val="22"/>
          <w:szCs w:val="22"/>
        </w:rPr>
        <w:continuationSeparator/>
      </w:r>
    </w:p>
  </w:footnote>
</w:footnotes>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mc:Ignorable="w14">
  <w:zoom w:percent="120"/>
  <w:defaultTabStop w:val="1296"/>
  <w:hyphenationZone w:val="396"/>
  <w:doNotHyphenateCaps/>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1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AB73"/>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AF4C3-4C09-45D1-BEFB-5769DBAB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1424</Characters>
  <Application>Microsoft Office Word</Application>
  <DocSecurity>4</DocSecurity>
  <Lines>50</Lines>
  <Paragraphs>30</Paragraphs>
  <ScaleCrop>false</ScaleCrop>
  <Company/>
  <LinksUpToDate>false</LinksUpToDate>
  <CharactersWithSpaces>1529</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2021-03-30T06:14:00Z</dcterms:created>
  <dc:creator>Gerda Petrėnaitė</dc:creator>
  <lastModifiedBy>adlibuser</lastModifiedBy>
  <dcterms:modified xsi:type="dcterms:W3CDTF">2021-03-30T06:14:00Z</dcterms:modified>
  <revision>2</revision>
</coreProperties>
</file>